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72041" w14:textId="0FDD2964" w:rsidR="009F45B7" w:rsidRPr="00134748" w:rsidRDefault="009F45B7" w:rsidP="00146BB7">
      <w:pPr>
        <w:spacing w:after="120" w:line="276" w:lineRule="auto"/>
        <w:jc w:val="both"/>
        <w:rPr>
          <w:rFonts w:ascii="Arial Narrow" w:hAnsi="Arial Narrow"/>
        </w:rPr>
      </w:pPr>
      <w:r w:rsidRPr="00134748">
        <w:rPr>
          <w:rFonts w:ascii="Arial Narrow" w:hAnsi="Arial Narrow"/>
        </w:rPr>
        <w:t xml:space="preserve">La Colección titulada </w:t>
      </w:r>
      <w:r w:rsidRPr="00134748">
        <w:rPr>
          <w:rFonts w:ascii="Arial Narrow" w:hAnsi="Arial Narrow"/>
          <w:b/>
          <w:bCs/>
        </w:rPr>
        <w:t xml:space="preserve">Psicopedagogo Orientador, </w:t>
      </w:r>
      <w:r w:rsidRPr="00134748">
        <w:rPr>
          <w:rFonts w:ascii="Arial Narrow" w:hAnsi="Arial Narrow"/>
        </w:rPr>
        <w:t xml:space="preserve">resulta una experiencia de trabajo colaborativo del </w:t>
      </w:r>
      <w:r w:rsidRPr="00134748">
        <w:rPr>
          <w:rFonts w:ascii="Arial Narrow" w:hAnsi="Arial Narrow"/>
          <w:b/>
          <w:bCs/>
        </w:rPr>
        <w:t>Gabinete Psicopedagógico</w:t>
      </w:r>
      <w:r w:rsidRPr="00134748">
        <w:rPr>
          <w:rFonts w:ascii="Arial Narrow" w:hAnsi="Arial Narrow"/>
        </w:rPr>
        <w:t xml:space="preserve"> </w:t>
      </w:r>
      <w:r w:rsidRPr="00134748">
        <w:rPr>
          <w:rFonts w:ascii="Arial Narrow" w:hAnsi="Arial Narrow"/>
          <w:b/>
          <w:bCs/>
        </w:rPr>
        <w:t>de la Universidad de Cienfuegos “Carlos Rafael Rodríguez”</w:t>
      </w:r>
      <w:r w:rsidRPr="00134748">
        <w:rPr>
          <w:rFonts w:ascii="Arial Narrow" w:hAnsi="Arial Narrow"/>
        </w:rPr>
        <w:t xml:space="preserve">. El esfuerzo aunado de psicopedagogos, psicólogos, pedagogos, especialistas en promoción de salud, así como estudiantes de la carrera Licenciatura en Educación. Pedagogía Psicología, ha permitido la publicación de </w:t>
      </w:r>
      <w:r w:rsidR="00537DE0" w:rsidRPr="00134748">
        <w:rPr>
          <w:rFonts w:ascii="Arial Narrow" w:hAnsi="Arial Narrow"/>
        </w:rPr>
        <w:t>cuatro</w:t>
      </w:r>
      <w:r w:rsidRPr="00134748">
        <w:rPr>
          <w:rFonts w:ascii="Arial Narrow" w:hAnsi="Arial Narrow"/>
        </w:rPr>
        <w:t xml:space="preserve"> libros, en la página web de la Editorial Universo Sur, que pueden ser de interés de la comunidad educativa por el aporte que representan al desarrollo de la actividad psicopedagógica para la transformación de los procesos educativos y la mejora de la calidad de la educación.</w:t>
      </w:r>
    </w:p>
    <w:p w14:paraId="2D7D3030" w14:textId="12F31DE5" w:rsidR="009F45B7" w:rsidRPr="00134748" w:rsidRDefault="009F45B7" w:rsidP="00146BB7">
      <w:pPr>
        <w:spacing w:after="120" w:line="276" w:lineRule="auto"/>
        <w:jc w:val="both"/>
        <w:rPr>
          <w:rFonts w:ascii="Arial Narrow" w:hAnsi="Arial Narrow"/>
        </w:rPr>
      </w:pPr>
      <w:r w:rsidRPr="00134748">
        <w:rPr>
          <w:rFonts w:ascii="Arial Narrow" w:hAnsi="Arial Narrow"/>
        </w:rPr>
        <w:t>Los títulos visibles en la página web de la Editorial Universo Sur</w:t>
      </w:r>
      <w:r w:rsidR="00537DE0" w:rsidRPr="00134748">
        <w:rPr>
          <w:rFonts w:ascii="Arial Narrow" w:hAnsi="Arial Narrow"/>
        </w:rPr>
        <w:t xml:space="preserve"> </w:t>
      </w:r>
      <w:r w:rsidR="00A038A8" w:rsidRPr="00134748">
        <w:rPr>
          <w:rFonts w:ascii="Arial Narrow" w:hAnsi="Arial Narrow"/>
        </w:rPr>
        <w:t>de dicha colección,</w:t>
      </w:r>
      <w:r w:rsidRPr="00134748">
        <w:rPr>
          <w:rFonts w:ascii="Arial Narrow" w:hAnsi="Arial Narrow"/>
        </w:rPr>
        <w:t xml:space="preserve"> son los siguientes:</w:t>
      </w:r>
    </w:p>
    <w:p w14:paraId="36AE5B5C" w14:textId="0FCE2771" w:rsidR="009F45B7" w:rsidRPr="00134748" w:rsidRDefault="009F45B7" w:rsidP="0030776E">
      <w:pPr>
        <w:pStyle w:val="Prrafodelista"/>
        <w:numPr>
          <w:ilvl w:val="0"/>
          <w:numId w:val="2"/>
        </w:numPr>
        <w:spacing w:after="120" w:line="276" w:lineRule="auto"/>
        <w:ind w:left="181" w:firstLine="245"/>
        <w:jc w:val="both"/>
        <w:rPr>
          <w:rFonts w:ascii="Arial Narrow" w:hAnsi="Arial Narrow"/>
          <w:b/>
        </w:rPr>
      </w:pPr>
      <w:r w:rsidRPr="00134748">
        <w:rPr>
          <w:rFonts w:ascii="Arial Narrow" w:hAnsi="Arial Narrow"/>
          <w:b/>
        </w:rPr>
        <w:t>“</w:t>
      </w:r>
      <w:r w:rsidRPr="00134748">
        <w:rPr>
          <w:rFonts w:ascii="Arial Narrow" w:hAnsi="Arial Narrow"/>
          <w:b/>
          <w:bCs/>
        </w:rPr>
        <w:t>El retorno a clases y las huellas de una pandemia. Herramienta para la asesoría psicopedagógica a docentes y directivos</w:t>
      </w:r>
      <w:r w:rsidR="008675A8" w:rsidRPr="00134748">
        <w:rPr>
          <w:rFonts w:ascii="Arial Narrow" w:hAnsi="Arial Narrow"/>
          <w:b/>
        </w:rPr>
        <w:t>”</w:t>
      </w:r>
    </w:p>
    <w:p w14:paraId="59F39B8E" w14:textId="0E2702DF" w:rsidR="009F45B7" w:rsidRPr="00134748" w:rsidRDefault="009F45B7" w:rsidP="0030776E">
      <w:pPr>
        <w:pStyle w:val="Prrafodelista"/>
        <w:numPr>
          <w:ilvl w:val="0"/>
          <w:numId w:val="2"/>
        </w:numPr>
        <w:spacing w:after="120" w:line="276" w:lineRule="auto"/>
        <w:ind w:left="181" w:firstLine="245"/>
        <w:jc w:val="both"/>
        <w:rPr>
          <w:rFonts w:ascii="Arial Narrow" w:hAnsi="Arial Narrow"/>
          <w:b/>
        </w:rPr>
      </w:pPr>
      <w:r w:rsidRPr="00134748">
        <w:rPr>
          <w:rFonts w:ascii="Arial Narrow" w:hAnsi="Arial Narrow"/>
          <w:b/>
        </w:rPr>
        <w:t xml:space="preserve"> “</w:t>
      </w:r>
      <w:r w:rsidRPr="00134748">
        <w:rPr>
          <w:rFonts w:ascii="Arial Narrow" w:hAnsi="Arial Narrow"/>
          <w:b/>
          <w:bCs/>
        </w:rPr>
        <w:t>Orienta con TIC”</w:t>
      </w:r>
      <w:r w:rsidRPr="00134748">
        <w:rPr>
          <w:rFonts w:ascii="Arial Narrow" w:hAnsi="Arial Narrow"/>
          <w:b/>
        </w:rPr>
        <w:t xml:space="preserve"> </w:t>
      </w:r>
    </w:p>
    <w:p w14:paraId="71A38D32" w14:textId="6BD4BA69" w:rsidR="009F45B7" w:rsidRPr="00134748" w:rsidRDefault="009F45B7" w:rsidP="0030776E">
      <w:pPr>
        <w:pStyle w:val="Prrafodelista"/>
        <w:numPr>
          <w:ilvl w:val="0"/>
          <w:numId w:val="2"/>
        </w:numPr>
        <w:spacing w:after="120" w:line="276" w:lineRule="auto"/>
        <w:ind w:left="181" w:firstLine="245"/>
        <w:jc w:val="both"/>
        <w:rPr>
          <w:rFonts w:ascii="Arial Narrow" w:hAnsi="Arial Narrow"/>
          <w:b/>
        </w:rPr>
      </w:pPr>
      <w:r w:rsidRPr="00134748">
        <w:rPr>
          <w:rFonts w:ascii="Arial Narrow" w:hAnsi="Arial Narrow"/>
          <w:b/>
        </w:rPr>
        <w:t>“</w:t>
      </w:r>
      <w:r w:rsidRPr="00134748">
        <w:rPr>
          <w:rFonts w:ascii="Arial Narrow" w:hAnsi="Arial Narrow"/>
          <w:b/>
          <w:bCs/>
        </w:rPr>
        <w:t>Metacognición</w:t>
      </w:r>
      <w:r w:rsidRPr="00134748">
        <w:rPr>
          <w:rFonts w:ascii="Arial Narrow" w:hAnsi="Arial Narrow"/>
          <w:b/>
        </w:rPr>
        <w:t xml:space="preserve">” </w:t>
      </w:r>
    </w:p>
    <w:p w14:paraId="2A6CA59C" w14:textId="5B003612" w:rsidR="003D05E3" w:rsidRPr="00134748" w:rsidRDefault="00A038A8" w:rsidP="0030776E">
      <w:pPr>
        <w:pStyle w:val="Prrafodelista"/>
        <w:numPr>
          <w:ilvl w:val="0"/>
          <w:numId w:val="2"/>
        </w:numPr>
        <w:spacing w:after="120" w:line="276" w:lineRule="auto"/>
        <w:ind w:left="181" w:firstLine="245"/>
        <w:jc w:val="both"/>
        <w:rPr>
          <w:rFonts w:ascii="Arial Narrow" w:hAnsi="Arial Narrow"/>
          <w:b/>
        </w:rPr>
      </w:pPr>
      <w:r w:rsidRPr="00134748">
        <w:rPr>
          <w:rFonts w:ascii="Arial Narrow" w:hAnsi="Arial Narrow"/>
          <w:b/>
        </w:rPr>
        <w:t>“</w:t>
      </w:r>
      <w:r w:rsidR="009316E1" w:rsidRPr="00134748">
        <w:rPr>
          <w:rFonts w:ascii="Arial Narrow" w:hAnsi="Arial Narrow"/>
          <w:b/>
          <w:bCs/>
        </w:rPr>
        <w:t>Manual de f</w:t>
      </w:r>
      <w:r w:rsidR="003D05E3" w:rsidRPr="00134748">
        <w:rPr>
          <w:rFonts w:ascii="Arial Narrow" w:hAnsi="Arial Narrow"/>
          <w:b/>
          <w:bCs/>
        </w:rPr>
        <w:t>unciones y practicas psicopedagógicas</w:t>
      </w:r>
      <w:r w:rsidRPr="00134748">
        <w:rPr>
          <w:rFonts w:ascii="Arial Narrow" w:hAnsi="Arial Narrow"/>
          <w:b/>
        </w:rPr>
        <w:t>”</w:t>
      </w:r>
      <w:r w:rsidR="003D05E3" w:rsidRPr="00134748">
        <w:rPr>
          <w:rFonts w:ascii="Arial Narrow" w:hAnsi="Arial Narrow"/>
          <w:b/>
        </w:rPr>
        <w:t xml:space="preserve"> </w:t>
      </w:r>
    </w:p>
    <w:p w14:paraId="251A219F" w14:textId="530B62DD" w:rsidR="003D05E3" w:rsidRPr="00134748" w:rsidRDefault="00A038A8" w:rsidP="0030776E">
      <w:pPr>
        <w:pStyle w:val="Prrafodelista"/>
        <w:numPr>
          <w:ilvl w:val="0"/>
          <w:numId w:val="2"/>
        </w:numPr>
        <w:spacing w:after="120" w:line="276" w:lineRule="auto"/>
        <w:ind w:left="181" w:firstLine="245"/>
        <w:jc w:val="both"/>
        <w:rPr>
          <w:rFonts w:ascii="Arial Narrow" w:hAnsi="Arial Narrow"/>
          <w:b/>
        </w:rPr>
      </w:pPr>
      <w:r w:rsidRPr="00134748">
        <w:rPr>
          <w:rFonts w:ascii="Arial Narrow" w:hAnsi="Arial Narrow"/>
          <w:b/>
        </w:rPr>
        <w:t>“</w:t>
      </w:r>
      <w:r w:rsidR="003D05E3" w:rsidRPr="00134748">
        <w:rPr>
          <w:rFonts w:ascii="Arial Narrow" w:hAnsi="Arial Narrow"/>
          <w:b/>
          <w:bCs/>
        </w:rPr>
        <w:t>Manual de recursos para la estimulación metacognitiva</w:t>
      </w:r>
      <w:r w:rsidRPr="00134748">
        <w:rPr>
          <w:rFonts w:ascii="Arial Narrow" w:hAnsi="Arial Narrow"/>
          <w:b/>
        </w:rPr>
        <w:t>”</w:t>
      </w:r>
      <w:r w:rsidR="003D05E3" w:rsidRPr="00134748">
        <w:rPr>
          <w:rFonts w:ascii="Arial Narrow" w:hAnsi="Arial Narrow"/>
          <w:b/>
        </w:rPr>
        <w:t xml:space="preserve"> </w:t>
      </w:r>
    </w:p>
    <w:p w14:paraId="7688A354" w14:textId="76DC99D7" w:rsidR="003D05E3" w:rsidRPr="00134748" w:rsidRDefault="00A038A8" w:rsidP="0030776E">
      <w:pPr>
        <w:pStyle w:val="Prrafodelista"/>
        <w:numPr>
          <w:ilvl w:val="0"/>
          <w:numId w:val="2"/>
        </w:numPr>
        <w:spacing w:after="120" w:line="276" w:lineRule="auto"/>
        <w:ind w:left="181" w:firstLine="245"/>
        <w:jc w:val="both"/>
        <w:rPr>
          <w:rFonts w:ascii="Arial Narrow" w:hAnsi="Arial Narrow"/>
          <w:b/>
        </w:rPr>
      </w:pPr>
      <w:r w:rsidRPr="00134748">
        <w:rPr>
          <w:rFonts w:ascii="Arial Narrow" w:hAnsi="Arial Narrow"/>
          <w:b/>
        </w:rPr>
        <w:t>“</w:t>
      </w:r>
      <w:r w:rsidR="003D05E3" w:rsidRPr="00134748">
        <w:rPr>
          <w:rFonts w:ascii="Arial Narrow" w:hAnsi="Arial Narrow"/>
          <w:b/>
          <w:bCs/>
        </w:rPr>
        <w:t>Guías de intervención psicopedagógica</w:t>
      </w:r>
      <w:r w:rsidRPr="00134748">
        <w:rPr>
          <w:rFonts w:ascii="Arial Narrow" w:hAnsi="Arial Narrow"/>
          <w:b/>
        </w:rPr>
        <w:t>”</w:t>
      </w:r>
      <w:r w:rsidR="003D05E3" w:rsidRPr="00134748">
        <w:rPr>
          <w:rFonts w:ascii="Arial Narrow" w:hAnsi="Arial Narrow"/>
          <w:b/>
        </w:rPr>
        <w:t xml:space="preserve"> </w:t>
      </w:r>
    </w:p>
    <w:p w14:paraId="0806B9FB" w14:textId="7DD88488" w:rsidR="00C0297F" w:rsidRPr="00134748" w:rsidRDefault="00C0297F" w:rsidP="0030776E">
      <w:pPr>
        <w:pStyle w:val="Prrafodelista"/>
        <w:numPr>
          <w:ilvl w:val="0"/>
          <w:numId w:val="2"/>
        </w:numPr>
        <w:spacing w:after="120" w:line="276" w:lineRule="auto"/>
        <w:ind w:left="181" w:firstLine="245"/>
        <w:jc w:val="both"/>
        <w:rPr>
          <w:rFonts w:ascii="Arial Narrow" w:hAnsi="Arial Narrow"/>
          <w:b/>
        </w:rPr>
      </w:pPr>
      <w:r w:rsidRPr="00134748">
        <w:rPr>
          <w:rFonts w:ascii="Arial Narrow" w:hAnsi="Arial Narrow"/>
          <w:b/>
        </w:rPr>
        <w:t>¨Aprendiendo a sostener: la educación en la construcción de una cultura de paz y no violencia¨</w:t>
      </w:r>
      <w:r w:rsidR="0030776E" w:rsidRPr="00134748">
        <w:rPr>
          <w:rFonts w:ascii="Arial Narrow" w:hAnsi="Arial Narrow"/>
          <w:b/>
        </w:rPr>
        <w:t xml:space="preserve"> (en proceso de edición)</w:t>
      </w:r>
    </w:p>
    <w:p w14:paraId="4F4E1278" w14:textId="6E423DE1" w:rsidR="00D21A76" w:rsidRPr="00134748" w:rsidRDefault="00A038A8" w:rsidP="00146BB7">
      <w:pPr>
        <w:spacing w:after="120" w:line="276" w:lineRule="auto"/>
        <w:jc w:val="both"/>
        <w:rPr>
          <w:rFonts w:ascii="Arial Narrow" w:hAnsi="Arial Narrow" w:cs="Arial"/>
          <w:b/>
          <w:bCs/>
        </w:rPr>
      </w:pPr>
      <w:r w:rsidRPr="00134748">
        <w:rPr>
          <w:rFonts w:ascii="Arial Narrow" w:hAnsi="Arial Narrow" w:cs="Arial"/>
        </w:rPr>
        <w:t xml:space="preserve">Conscientes de la importancia de todos los títulos publicados y </w:t>
      </w:r>
      <w:r w:rsidR="00D21A76" w:rsidRPr="00134748">
        <w:rPr>
          <w:rFonts w:ascii="Arial Narrow" w:hAnsi="Arial Narrow" w:cs="Arial"/>
        </w:rPr>
        <w:t xml:space="preserve">los que se encuentran </w:t>
      </w:r>
      <w:r w:rsidRPr="00134748">
        <w:rPr>
          <w:rFonts w:ascii="Arial Narrow" w:hAnsi="Arial Narrow" w:cs="Arial"/>
        </w:rPr>
        <w:t>en proceso de edición</w:t>
      </w:r>
      <w:r w:rsidR="003D05E3" w:rsidRPr="00134748">
        <w:rPr>
          <w:rFonts w:ascii="Arial Narrow" w:hAnsi="Arial Narrow" w:cs="Arial"/>
        </w:rPr>
        <w:t xml:space="preserve">, se decide por el Gabinete </w:t>
      </w:r>
      <w:r w:rsidR="00537DE0" w:rsidRPr="00134748">
        <w:rPr>
          <w:rFonts w:ascii="Arial Narrow" w:hAnsi="Arial Narrow" w:cs="Arial"/>
        </w:rPr>
        <w:t>P</w:t>
      </w:r>
      <w:r w:rsidR="003D05E3" w:rsidRPr="00134748">
        <w:rPr>
          <w:rFonts w:ascii="Arial Narrow" w:hAnsi="Arial Narrow" w:cs="Arial"/>
        </w:rPr>
        <w:t xml:space="preserve">sicopedagógico, en función </w:t>
      </w:r>
      <w:r w:rsidR="00C0297F" w:rsidRPr="00134748">
        <w:rPr>
          <w:rFonts w:ascii="Arial Narrow" w:hAnsi="Arial Narrow" w:cs="Arial"/>
        </w:rPr>
        <w:t xml:space="preserve">de las </w:t>
      </w:r>
      <w:r w:rsidR="00D21A76" w:rsidRPr="00134748">
        <w:rPr>
          <w:rFonts w:ascii="Arial Narrow" w:hAnsi="Arial Narrow" w:cs="Arial"/>
        </w:rPr>
        <w:t>problemáticas actuales de las familias cubanas</w:t>
      </w:r>
      <w:r w:rsidR="00537DE0" w:rsidRPr="00134748">
        <w:rPr>
          <w:rFonts w:ascii="Arial Narrow" w:hAnsi="Arial Narrow" w:cs="Arial"/>
        </w:rPr>
        <w:t xml:space="preserve">, </w:t>
      </w:r>
      <w:r w:rsidR="00D21A76" w:rsidRPr="00134748">
        <w:rPr>
          <w:rFonts w:ascii="Arial Narrow" w:hAnsi="Arial Narrow" w:cs="Arial"/>
        </w:rPr>
        <w:t xml:space="preserve">convocar a profesionales y estudiantes </w:t>
      </w:r>
      <w:r w:rsidR="00D70C3E" w:rsidRPr="00134748">
        <w:rPr>
          <w:rFonts w:ascii="Arial Narrow" w:hAnsi="Arial Narrow" w:cs="Arial"/>
        </w:rPr>
        <w:t>de la especialidad de Lic</w:t>
      </w:r>
      <w:r w:rsidR="00037893" w:rsidRPr="00134748">
        <w:rPr>
          <w:rFonts w:ascii="Arial Narrow" w:hAnsi="Arial Narrow" w:cs="Arial"/>
        </w:rPr>
        <w:t>enciatura</w:t>
      </w:r>
      <w:r w:rsidR="00D70C3E" w:rsidRPr="00134748">
        <w:rPr>
          <w:rFonts w:ascii="Arial Narrow" w:hAnsi="Arial Narrow" w:cs="Arial"/>
        </w:rPr>
        <w:t xml:space="preserve"> en</w:t>
      </w:r>
      <w:r w:rsidR="00037893" w:rsidRPr="00134748">
        <w:rPr>
          <w:rFonts w:ascii="Arial Narrow" w:hAnsi="Arial Narrow" w:cs="Arial"/>
        </w:rPr>
        <w:t xml:space="preserve"> Educación.</w:t>
      </w:r>
      <w:r w:rsidR="00D70C3E" w:rsidRPr="00134748">
        <w:rPr>
          <w:rFonts w:ascii="Arial Narrow" w:hAnsi="Arial Narrow" w:cs="Arial"/>
        </w:rPr>
        <w:t xml:space="preserve"> Pedag</w:t>
      </w:r>
      <w:r w:rsidR="007060AC" w:rsidRPr="00134748">
        <w:rPr>
          <w:rFonts w:ascii="Arial Narrow" w:hAnsi="Arial Narrow" w:cs="Arial"/>
        </w:rPr>
        <w:t>ogía-Psicología y</w:t>
      </w:r>
      <w:r w:rsidR="00D70C3E" w:rsidRPr="00134748">
        <w:rPr>
          <w:rFonts w:ascii="Arial Narrow" w:hAnsi="Arial Narrow" w:cs="Arial"/>
        </w:rPr>
        <w:t xml:space="preserve"> afines, </w:t>
      </w:r>
      <w:r w:rsidR="00D21A76" w:rsidRPr="00134748">
        <w:rPr>
          <w:rFonts w:ascii="Arial Narrow" w:hAnsi="Arial Narrow" w:cs="Arial"/>
        </w:rPr>
        <w:t xml:space="preserve">para la realización de un </w:t>
      </w:r>
      <w:r w:rsidR="00C0297F" w:rsidRPr="00134748">
        <w:rPr>
          <w:rFonts w:ascii="Arial Narrow" w:hAnsi="Arial Narrow" w:cs="Arial"/>
        </w:rPr>
        <w:t>octavo</w:t>
      </w:r>
      <w:r w:rsidR="00D21A76" w:rsidRPr="00134748">
        <w:rPr>
          <w:rFonts w:ascii="Arial Narrow" w:hAnsi="Arial Narrow" w:cs="Arial"/>
        </w:rPr>
        <w:t xml:space="preserve"> libro, titulado </w:t>
      </w:r>
      <w:r w:rsidR="00D21A76" w:rsidRPr="00134748">
        <w:rPr>
          <w:rFonts w:ascii="Arial Narrow" w:hAnsi="Arial Narrow" w:cs="Arial"/>
          <w:b/>
          <w:bCs/>
          <w:color w:val="0070C0"/>
        </w:rPr>
        <w:t>“Educando a nu</w:t>
      </w:r>
      <w:r w:rsidR="007060AC" w:rsidRPr="00134748">
        <w:rPr>
          <w:rFonts w:ascii="Arial Narrow" w:hAnsi="Arial Narrow" w:cs="Arial"/>
          <w:b/>
          <w:bCs/>
          <w:color w:val="0070C0"/>
        </w:rPr>
        <w:t>estras familias: aciertos y desaciertos</w:t>
      </w:r>
      <w:r w:rsidR="00D21A76" w:rsidRPr="00134748">
        <w:rPr>
          <w:rFonts w:ascii="Arial Narrow" w:hAnsi="Arial Narrow" w:cs="Arial"/>
          <w:b/>
          <w:bCs/>
          <w:color w:val="0070C0"/>
        </w:rPr>
        <w:t>”</w:t>
      </w:r>
      <w:r w:rsidR="00146BB7" w:rsidRPr="00134748">
        <w:rPr>
          <w:rFonts w:ascii="Arial Narrow" w:hAnsi="Arial Narrow" w:cs="Arial"/>
          <w:b/>
          <w:bCs/>
          <w:color w:val="0070C0"/>
        </w:rPr>
        <w:t>.</w:t>
      </w:r>
    </w:p>
    <w:p w14:paraId="01275CE4" w14:textId="48E17F33" w:rsidR="009B7BA4" w:rsidRPr="00134748" w:rsidRDefault="00D21A76" w:rsidP="00146BB7">
      <w:pPr>
        <w:spacing w:after="120" w:line="276" w:lineRule="auto"/>
        <w:jc w:val="both"/>
        <w:rPr>
          <w:rFonts w:ascii="Arial Narrow" w:hAnsi="Arial Narrow" w:cs="Arial"/>
        </w:rPr>
      </w:pPr>
      <w:r w:rsidRPr="00134748">
        <w:rPr>
          <w:rFonts w:ascii="Arial Narrow" w:hAnsi="Arial Narrow" w:cs="Arial"/>
        </w:rPr>
        <w:t xml:space="preserve">Su principal objetivo es continuar aportando a la preparación integral de estos profesionales para la atención </w:t>
      </w:r>
      <w:r w:rsidR="00D70C3E" w:rsidRPr="00134748">
        <w:rPr>
          <w:rFonts w:ascii="Arial Narrow" w:hAnsi="Arial Narrow" w:cs="Arial"/>
        </w:rPr>
        <w:t xml:space="preserve">adecuada </w:t>
      </w:r>
      <w:r w:rsidRPr="00134748">
        <w:rPr>
          <w:rFonts w:ascii="Arial Narrow" w:hAnsi="Arial Narrow" w:cs="Arial"/>
        </w:rPr>
        <w:t xml:space="preserve">a las crecientes necesidades de la familia para educar a </w:t>
      </w:r>
      <w:r w:rsidR="00537DE0" w:rsidRPr="00134748">
        <w:rPr>
          <w:rFonts w:ascii="Arial Narrow" w:hAnsi="Arial Narrow" w:cs="Arial"/>
        </w:rPr>
        <w:t>niñas, niños y adolescentes (NNA)</w:t>
      </w:r>
      <w:r w:rsidRPr="00134748">
        <w:rPr>
          <w:rFonts w:ascii="Arial Narrow" w:hAnsi="Arial Narrow" w:cs="Arial"/>
        </w:rPr>
        <w:t>, en entornos cada vez más cambiantes</w:t>
      </w:r>
      <w:r w:rsidR="007060AC" w:rsidRPr="00134748">
        <w:rPr>
          <w:rFonts w:ascii="Arial Narrow" w:hAnsi="Arial Narrow" w:cs="Arial"/>
        </w:rPr>
        <w:t xml:space="preserve"> y demandantes de nuevos saberes, prácticas y </w:t>
      </w:r>
      <w:r w:rsidR="00037893" w:rsidRPr="00134748">
        <w:rPr>
          <w:rFonts w:ascii="Arial Narrow" w:hAnsi="Arial Narrow" w:cs="Arial"/>
        </w:rPr>
        <w:t>modificación</w:t>
      </w:r>
      <w:r w:rsidR="007060AC" w:rsidRPr="00134748">
        <w:rPr>
          <w:rFonts w:ascii="Arial Narrow" w:hAnsi="Arial Narrow" w:cs="Arial"/>
        </w:rPr>
        <w:t xml:space="preserve"> de paradigmas. </w:t>
      </w:r>
      <w:r w:rsidRPr="00134748">
        <w:rPr>
          <w:rFonts w:ascii="Arial Narrow" w:hAnsi="Arial Narrow" w:cs="Arial"/>
        </w:rPr>
        <w:t>Profundizar en estas circunstancias y en los fenómenos</w:t>
      </w:r>
      <w:r w:rsidR="00D70C3E" w:rsidRPr="00134748">
        <w:rPr>
          <w:rFonts w:ascii="Arial Narrow" w:hAnsi="Arial Narrow" w:cs="Arial"/>
        </w:rPr>
        <w:t xml:space="preserve"> que se generan</w:t>
      </w:r>
      <w:r w:rsidRPr="00134748">
        <w:rPr>
          <w:rFonts w:ascii="Arial Narrow" w:hAnsi="Arial Narrow" w:cs="Arial"/>
        </w:rPr>
        <w:t xml:space="preserve">, así como realizar su traducción en la </w:t>
      </w:r>
      <w:r w:rsidR="00D70C3E" w:rsidRPr="00134748">
        <w:rPr>
          <w:rFonts w:ascii="Arial Narrow" w:hAnsi="Arial Narrow" w:cs="Arial"/>
        </w:rPr>
        <w:t>práctica profesional, centrada</w:t>
      </w:r>
      <w:r w:rsidR="009B7BA4" w:rsidRPr="00134748">
        <w:rPr>
          <w:rFonts w:ascii="Arial Narrow" w:hAnsi="Arial Narrow" w:cs="Arial"/>
        </w:rPr>
        <w:t xml:space="preserve"> en </w:t>
      </w:r>
      <w:r w:rsidR="00D70C3E" w:rsidRPr="00134748">
        <w:rPr>
          <w:rFonts w:ascii="Arial Narrow" w:hAnsi="Arial Narrow" w:cs="Arial"/>
        </w:rPr>
        <w:t>la elaboración de</w:t>
      </w:r>
      <w:r w:rsidR="009B7BA4" w:rsidRPr="00134748">
        <w:rPr>
          <w:rFonts w:ascii="Arial Narrow" w:hAnsi="Arial Narrow" w:cs="Arial"/>
        </w:rPr>
        <w:t xml:space="preserve"> </w:t>
      </w:r>
      <w:r w:rsidR="00037893" w:rsidRPr="00134748">
        <w:rPr>
          <w:rFonts w:ascii="Arial Narrow" w:hAnsi="Arial Narrow" w:cs="Arial"/>
        </w:rPr>
        <w:t>recursos</w:t>
      </w:r>
      <w:r w:rsidR="009B7BA4" w:rsidRPr="00134748">
        <w:rPr>
          <w:rFonts w:ascii="Arial Narrow" w:hAnsi="Arial Narrow" w:cs="Arial"/>
        </w:rPr>
        <w:t xml:space="preserve"> para las buenas p</w:t>
      </w:r>
      <w:r w:rsidR="007060AC" w:rsidRPr="00134748">
        <w:rPr>
          <w:rFonts w:ascii="Arial Narrow" w:hAnsi="Arial Narrow" w:cs="Arial"/>
        </w:rPr>
        <w:t>rácticas psicopedagógicas, constituye su esencia.</w:t>
      </w:r>
    </w:p>
    <w:p w14:paraId="5E233B64" w14:textId="0F1ABA87" w:rsidR="009B7BA4" w:rsidRPr="00134748" w:rsidRDefault="007060AC" w:rsidP="00146BB7">
      <w:pPr>
        <w:spacing w:after="120" w:line="276" w:lineRule="auto"/>
        <w:jc w:val="both"/>
        <w:rPr>
          <w:rFonts w:ascii="Arial Narrow" w:hAnsi="Arial Narrow" w:cs="Arial"/>
        </w:rPr>
      </w:pPr>
      <w:r w:rsidRPr="00134748">
        <w:rPr>
          <w:rFonts w:ascii="Arial Narrow" w:hAnsi="Arial Narrow" w:cs="Arial"/>
        </w:rPr>
        <w:t>Los temas propuestos están en función del trabajo</w:t>
      </w:r>
      <w:r w:rsidR="009B7BA4" w:rsidRPr="00134748">
        <w:rPr>
          <w:rFonts w:ascii="Arial Narrow" w:hAnsi="Arial Narrow" w:cs="Arial"/>
        </w:rPr>
        <w:t xml:space="preserve"> científico estudiantil de los estudiantes de la carrera en Cienfuegos, los informes de las prácticas laborales realizadas en entidades del territorio y la previa consulta a psicopedagogos escolares y docentes con experiencia en </w:t>
      </w:r>
      <w:r w:rsidR="00537DE0" w:rsidRPr="00134748">
        <w:rPr>
          <w:rFonts w:ascii="Arial Narrow" w:hAnsi="Arial Narrow" w:cs="Arial"/>
        </w:rPr>
        <w:t>la atención educativa a la familia</w:t>
      </w:r>
      <w:r w:rsidR="009B7BA4" w:rsidRPr="00134748">
        <w:rPr>
          <w:rFonts w:ascii="Arial Narrow" w:hAnsi="Arial Narrow" w:cs="Arial"/>
        </w:rPr>
        <w:t xml:space="preserve">. </w:t>
      </w:r>
    </w:p>
    <w:p w14:paraId="0ADB3557" w14:textId="77777777" w:rsidR="00A4324C" w:rsidRPr="00134748" w:rsidRDefault="00A4324C" w:rsidP="00146BB7">
      <w:pPr>
        <w:spacing w:after="120" w:line="276" w:lineRule="auto"/>
        <w:jc w:val="both"/>
        <w:rPr>
          <w:rFonts w:ascii="Arial Narrow" w:hAnsi="Arial Narrow" w:cs="Arial"/>
        </w:rPr>
      </w:pPr>
      <w:r w:rsidRPr="00134748">
        <w:rPr>
          <w:rFonts w:ascii="Arial Narrow" w:hAnsi="Arial Narrow" w:cs="Arial"/>
        </w:rPr>
        <w:t xml:space="preserve">Para el presente título </w:t>
      </w:r>
      <w:r w:rsidR="009B7BA4" w:rsidRPr="00134748">
        <w:rPr>
          <w:rFonts w:ascii="Arial Narrow" w:hAnsi="Arial Narrow" w:cs="Arial"/>
        </w:rPr>
        <w:t>“</w:t>
      </w:r>
      <w:r w:rsidRPr="00134748">
        <w:rPr>
          <w:rFonts w:ascii="Arial Narrow" w:hAnsi="Arial Narrow" w:cs="Arial"/>
        </w:rPr>
        <w:t>Educando a nuestras fa</w:t>
      </w:r>
      <w:r w:rsidR="007060AC" w:rsidRPr="00134748">
        <w:rPr>
          <w:rFonts w:ascii="Arial Narrow" w:hAnsi="Arial Narrow" w:cs="Arial"/>
        </w:rPr>
        <w:t>milias: aciertos y desaciertos</w:t>
      </w:r>
      <w:r w:rsidR="009B7BA4" w:rsidRPr="00134748">
        <w:rPr>
          <w:rFonts w:ascii="Arial Narrow" w:hAnsi="Arial Narrow" w:cs="Arial"/>
        </w:rPr>
        <w:t>”</w:t>
      </w:r>
      <w:r w:rsidRPr="00134748">
        <w:rPr>
          <w:rFonts w:ascii="Arial Narrow" w:hAnsi="Arial Narrow" w:cs="Arial"/>
        </w:rPr>
        <w:t xml:space="preserve">, de la Colección Psicopedagogo Orientador, se sugieren las siguientes secciones o líneas de análisis: </w:t>
      </w:r>
    </w:p>
    <w:p w14:paraId="2FD73938" w14:textId="3785295A" w:rsidR="0041024A" w:rsidRPr="00134748" w:rsidRDefault="0041024A" w:rsidP="00146BB7">
      <w:pPr>
        <w:spacing w:after="120" w:line="276" w:lineRule="auto"/>
        <w:jc w:val="both"/>
        <w:rPr>
          <w:rFonts w:ascii="Arial Narrow" w:hAnsi="Arial Narrow" w:cs="Arial"/>
          <w:b/>
          <w:color w:val="C00000"/>
        </w:rPr>
      </w:pPr>
      <w:r w:rsidRPr="00134748">
        <w:rPr>
          <w:rFonts w:ascii="Arial Narrow" w:hAnsi="Arial Narrow" w:cs="Arial"/>
          <w:b/>
          <w:color w:val="C00000"/>
        </w:rPr>
        <w:t>Sección N</w:t>
      </w:r>
      <w:r w:rsidR="00537DE0" w:rsidRPr="00134748">
        <w:rPr>
          <w:rFonts w:ascii="Arial Narrow" w:hAnsi="Arial Narrow" w:cs="Arial"/>
          <w:b/>
          <w:color w:val="C00000"/>
        </w:rPr>
        <w:t>.</w:t>
      </w:r>
      <w:r w:rsidRPr="00134748">
        <w:rPr>
          <w:rFonts w:ascii="Arial Narrow" w:hAnsi="Arial Narrow" w:cs="Arial"/>
          <w:b/>
          <w:color w:val="C00000"/>
        </w:rPr>
        <w:t xml:space="preserve"> </w:t>
      </w:r>
      <w:r w:rsidR="00F57FA5" w:rsidRPr="00134748">
        <w:rPr>
          <w:rFonts w:ascii="Arial Narrow" w:hAnsi="Arial Narrow" w:cs="Arial"/>
          <w:b/>
          <w:color w:val="C00000"/>
        </w:rPr>
        <w:t xml:space="preserve">1 </w:t>
      </w:r>
      <w:r w:rsidRPr="00134748">
        <w:rPr>
          <w:rFonts w:ascii="Arial Narrow" w:hAnsi="Arial Narrow" w:cs="Arial"/>
          <w:b/>
          <w:color w:val="C00000"/>
        </w:rPr>
        <w:t xml:space="preserve">Autonomía y </w:t>
      </w:r>
      <w:r w:rsidR="00E40B9E" w:rsidRPr="00134748">
        <w:rPr>
          <w:rFonts w:ascii="Arial Narrow" w:hAnsi="Arial Narrow" w:cs="Arial"/>
          <w:b/>
          <w:color w:val="C00000"/>
        </w:rPr>
        <w:t>límites</w:t>
      </w:r>
    </w:p>
    <w:p w14:paraId="6EBAF3DB" w14:textId="77777777" w:rsidR="00F57FA5" w:rsidRPr="00134748" w:rsidRDefault="00F57FA5" w:rsidP="00146BB7">
      <w:pPr>
        <w:pStyle w:val="Prrafodelista"/>
        <w:numPr>
          <w:ilvl w:val="0"/>
          <w:numId w:val="7"/>
        </w:numPr>
        <w:spacing w:after="120" w:line="276" w:lineRule="auto"/>
        <w:jc w:val="both"/>
        <w:rPr>
          <w:rFonts w:ascii="Arial Narrow" w:hAnsi="Arial Narrow" w:cs="Arial"/>
        </w:rPr>
      </w:pPr>
      <w:r w:rsidRPr="00134748">
        <w:rPr>
          <w:rFonts w:ascii="Arial Narrow" w:hAnsi="Arial Narrow" w:cs="Arial"/>
        </w:rPr>
        <w:t xml:space="preserve">Consideraciones teórico-prácticas más importantes </w:t>
      </w:r>
      <w:r w:rsidR="00F66EB4" w:rsidRPr="00134748">
        <w:rPr>
          <w:rFonts w:ascii="Arial Narrow" w:hAnsi="Arial Narrow" w:cs="Arial"/>
        </w:rPr>
        <w:t xml:space="preserve">y actuales acerca </w:t>
      </w:r>
      <w:r w:rsidRPr="00134748">
        <w:rPr>
          <w:rFonts w:ascii="Arial Narrow" w:hAnsi="Arial Narrow" w:cs="Arial"/>
        </w:rPr>
        <w:t>del tema</w:t>
      </w:r>
      <w:r w:rsidR="00F66EB4" w:rsidRPr="00134748">
        <w:rPr>
          <w:rFonts w:ascii="Arial Narrow" w:hAnsi="Arial Narrow" w:cs="Arial"/>
        </w:rPr>
        <w:t xml:space="preserve"> en cuestión</w:t>
      </w:r>
    </w:p>
    <w:p w14:paraId="152A0296" w14:textId="77777777" w:rsidR="00F66EB4" w:rsidRPr="00134748" w:rsidRDefault="00F66EB4" w:rsidP="00146BB7">
      <w:pPr>
        <w:pStyle w:val="Prrafodelista"/>
        <w:numPr>
          <w:ilvl w:val="0"/>
          <w:numId w:val="7"/>
        </w:numPr>
        <w:spacing w:after="120" w:line="276" w:lineRule="auto"/>
        <w:jc w:val="both"/>
        <w:rPr>
          <w:rFonts w:ascii="Arial Narrow" w:hAnsi="Arial Narrow" w:cs="Arial"/>
        </w:rPr>
      </w:pPr>
      <w:r w:rsidRPr="00134748">
        <w:rPr>
          <w:rFonts w:ascii="Arial Narrow" w:hAnsi="Arial Narrow" w:cs="Arial"/>
        </w:rPr>
        <w:t xml:space="preserve">Beneficios a nivel psicológico del </w:t>
      </w:r>
      <w:r w:rsidR="00893BA2" w:rsidRPr="00134748">
        <w:rPr>
          <w:rFonts w:ascii="Arial Narrow" w:hAnsi="Arial Narrow" w:cs="Arial"/>
        </w:rPr>
        <w:t xml:space="preserve">ejercicio de la autonomía en el ámbito familiar y del establecimiento de límites razonables </w:t>
      </w:r>
    </w:p>
    <w:p w14:paraId="07B1E8DF" w14:textId="77777777" w:rsidR="00F66EB4" w:rsidRPr="00134748" w:rsidRDefault="00F66EB4" w:rsidP="00146BB7">
      <w:pPr>
        <w:pStyle w:val="Prrafodelista"/>
        <w:numPr>
          <w:ilvl w:val="0"/>
          <w:numId w:val="7"/>
        </w:numPr>
        <w:spacing w:after="120" w:line="276" w:lineRule="auto"/>
        <w:jc w:val="both"/>
        <w:rPr>
          <w:rFonts w:ascii="Arial Narrow" w:hAnsi="Arial Narrow" w:cs="Arial"/>
        </w:rPr>
      </w:pPr>
      <w:r w:rsidRPr="00134748">
        <w:rPr>
          <w:rFonts w:ascii="Arial Narrow" w:hAnsi="Arial Narrow" w:cs="Arial"/>
        </w:rPr>
        <w:t xml:space="preserve">Experiencias del servicio de orientación a familias </w:t>
      </w:r>
      <w:r w:rsidR="009B7BA4" w:rsidRPr="00134748">
        <w:rPr>
          <w:rFonts w:ascii="Arial Narrow" w:hAnsi="Arial Narrow" w:cs="Arial"/>
        </w:rPr>
        <w:t xml:space="preserve">en este tema </w:t>
      </w:r>
      <w:r w:rsidRPr="00134748">
        <w:rPr>
          <w:rFonts w:ascii="Arial Narrow" w:hAnsi="Arial Narrow" w:cs="Arial"/>
        </w:rPr>
        <w:t xml:space="preserve">y principales dificultades en su puesta en marcha </w:t>
      </w:r>
    </w:p>
    <w:p w14:paraId="4F3F6537" w14:textId="77777777" w:rsidR="00F66EB4" w:rsidRPr="00134748" w:rsidRDefault="00F66EB4" w:rsidP="00146BB7">
      <w:pPr>
        <w:pStyle w:val="Prrafodelista"/>
        <w:numPr>
          <w:ilvl w:val="0"/>
          <w:numId w:val="7"/>
        </w:numPr>
        <w:spacing w:after="120" w:line="276" w:lineRule="auto"/>
        <w:jc w:val="both"/>
        <w:rPr>
          <w:rFonts w:ascii="Arial Narrow" w:hAnsi="Arial Narrow" w:cs="Arial"/>
        </w:rPr>
      </w:pPr>
      <w:r w:rsidRPr="00134748">
        <w:rPr>
          <w:rFonts w:ascii="Arial Narrow" w:hAnsi="Arial Narrow" w:cs="Arial"/>
        </w:rPr>
        <w:t>Problemas más comunes expres</w:t>
      </w:r>
      <w:r w:rsidR="009B7BA4" w:rsidRPr="00134748">
        <w:rPr>
          <w:rFonts w:ascii="Arial Narrow" w:hAnsi="Arial Narrow" w:cs="Arial"/>
        </w:rPr>
        <w:t>ados por las familias en el establecimiento de los límites a s</w:t>
      </w:r>
      <w:r w:rsidRPr="00134748">
        <w:rPr>
          <w:rFonts w:ascii="Arial Narrow" w:hAnsi="Arial Narrow" w:cs="Arial"/>
        </w:rPr>
        <w:t xml:space="preserve">us hijos e hijas </w:t>
      </w:r>
    </w:p>
    <w:p w14:paraId="4E1ABD48" w14:textId="624D457B" w:rsidR="00F66EB4" w:rsidRDefault="00F66EB4" w:rsidP="00146BB7">
      <w:pPr>
        <w:pStyle w:val="Prrafodelista"/>
        <w:numPr>
          <w:ilvl w:val="0"/>
          <w:numId w:val="7"/>
        </w:numPr>
        <w:spacing w:after="120" w:line="276" w:lineRule="auto"/>
        <w:jc w:val="both"/>
        <w:rPr>
          <w:rFonts w:ascii="Arial Narrow" w:hAnsi="Arial Narrow" w:cs="Arial"/>
        </w:rPr>
      </w:pPr>
      <w:r w:rsidRPr="00134748">
        <w:rPr>
          <w:rFonts w:ascii="Arial Narrow" w:hAnsi="Arial Narrow" w:cs="Arial"/>
        </w:rPr>
        <w:t xml:space="preserve">Reglas prácticas para educar a NNA en la autonomía y respeto a los límites establecidos </w:t>
      </w:r>
    </w:p>
    <w:p w14:paraId="496F6E81" w14:textId="52EF1724" w:rsidR="00134748" w:rsidRDefault="00134748" w:rsidP="00134748">
      <w:pPr>
        <w:pStyle w:val="Prrafodelista"/>
        <w:spacing w:after="120" w:line="276" w:lineRule="auto"/>
        <w:jc w:val="both"/>
        <w:rPr>
          <w:rFonts w:ascii="Arial Narrow" w:hAnsi="Arial Narrow" w:cs="Arial"/>
        </w:rPr>
      </w:pPr>
    </w:p>
    <w:p w14:paraId="39579679" w14:textId="77777777" w:rsidR="00134748" w:rsidRPr="00134748" w:rsidRDefault="00134748" w:rsidP="00134748">
      <w:pPr>
        <w:pStyle w:val="Prrafodelista"/>
        <w:spacing w:after="120" w:line="276" w:lineRule="auto"/>
        <w:jc w:val="both"/>
        <w:rPr>
          <w:rFonts w:ascii="Arial Narrow" w:hAnsi="Arial Narrow" w:cs="Arial"/>
        </w:rPr>
      </w:pPr>
      <w:bookmarkStart w:id="0" w:name="_GoBack"/>
      <w:bookmarkEnd w:id="0"/>
    </w:p>
    <w:p w14:paraId="72DC45E0" w14:textId="36BCDD68" w:rsidR="00195628" w:rsidRPr="00134748" w:rsidRDefault="00195628" w:rsidP="00146BB7">
      <w:pPr>
        <w:spacing w:after="120" w:line="276" w:lineRule="auto"/>
        <w:jc w:val="both"/>
        <w:rPr>
          <w:rFonts w:ascii="Arial Narrow" w:hAnsi="Arial Narrow" w:cs="Arial"/>
          <w:b/>
          <w:color w:val="C00000"/>
        </w:rPr>
      </w:pPr>
      <w:r w:rsidRPr="00134748">
        <w:rPr>
          <w:rFonts w:ascii="Arial Narrow" w:hAnsi="Arial Narrow" w:cs="Arial"/>
          <w:b/>
          <w:color w:val="C00000"/>
        </w:rPr>
        <w:lastRenderedPageBreak/>
        <w:t>Sección N</w:t>
      </w:r>
      <w:r w:rsidR="00146BB7" w:rsidRPr="00134748">
        <w:rPr>
          <w:rFonts w:ascii="Arial Narrow" w:hAnsi="Arial Narrow" w:cs="Arial"/>
          <w:b/>
          <w:color w:val="C00000"/>
        </w:rPr>
        <w:t>.</w:t>
      </w:r>
      <w:r w:rsidRPr="00134748">
        <w:rPr>
          <w:rFonts w:ascii="Arial Narrow" w:hAnsi="Arial Narrow" w:cs="Arial"/>
          <w:b/>
          <w:color w:val="C00000"/>
        </w:rPr>
        <w:t xml:space="preserve"> 2 Maternidad y paternidad </w:t>
      </w:r>
      <w:r w:rsidR="00464156" w:rsidRPr="00134748">
        <w:rPr>
          <w:rFonts w:ascii="Arial Narrow" w:hAnsi="Arial Narrow" w:cs="Arial"/>
          <w:b/>
          <w:color w:val="C00000"/>
        </w:rPr>
        <w:t>responsable</w:t>
      </w:r>
    </w:p>
    <w:p w14:paraId="07719099" w14:textId="77777777" w:rsidR="00464156" w:rsidRPr="00134748" w:rsidRDefault="00464156" w:rsidP="00146BB7">
      <w:pPr>
        <w:pStyle w:val="Prrafodelista"/>
        <w:numPr>
          <w:ilvl w:val="0"/>
          <w:numId w:val="6"/>
        </w:numPr>
        <w:spacing w:after="120" w:line="276" w:lineRule="auto"/>
        <w:jc w:val="both"/>
        <w:rPr>
          <w:rFonts w:ascii="Arial Narrow" w:hAnsi="Arial Narrow" w:cs="Arial"/>
        </w:rPr>
      </w:pPr>
      <w:r w:rsidRPr="00134748">
        <w:rPr>
          <w:rFonts w:ascii="Arial Narrow" w:hAnsi="Arial Narrow" w:cs="Arial"/>
        </w:rPr>
        <w:t>Historia de las Jornadas realizadas en Cuba</w:t>
      </w:r>
      <w:r w:rsidR="008101AB" w:rsidRPr="00134748">
        <w:rPr>
          <w:rFonts w:ascii="Arial Narrow" w:hAnsi="Arial Narrow" w:cs="Arial"/>
        </w:rPr>
        <w:t xml:space="preserve">. Participación del CENESEX y otras entidades. Particularidades en el territorio </w:t>
      </w:r>
    </w:p>
    <w:p w14:paraId="2AC4F88D" w14:textId="77777777" w:rsidR="00464156" w:rsidRPr="00134748" w:rsidRDefault="00464156" w:rsidP="00146BB7">
      <w:pPr>
        <w:pStyle w:val="Prrafodelista"/>
        <w:numPr>
          <w:ilvl w:val="0"/>
          <w:numId w:val="6"/>
        </w:numPr>
        <w:spacing w:after="120" w:line="276" w:lineRule="auto"/>
        <w:jc w:val="both"/>
        <w:rPr>
          <w:rFonts w:ascii="Arial Narrow" w:hAnsi="Arial Narrow" w:cs="Arial"/>
        </w:rPr>
      </w:pPr>
      <w:r w:rsidRPr="00134748">
        <w:rPr>
          <w:rFonts w:ascii="Arial Narrow" w:hAnsi="Arial Narrow" w:cs="Arial"/>
        </w:rPr>
        <w:t xml:space="preserve">Experiencias </w:t>
      </w:r>
      <w:r w:rsidR="00D82375" w:rsidRPr="00134748">
        <w:rPr>
          <w:rFonts w:ascii="Arial Narrow" w:hAnsi="Arial Narrow" w:cs="Arial"/>
        </w:rPr>
        <w:t>de trabajo con las familias en función de lograr la corresponsabilidad en el proceso de educación</w:t>
      </w:r>
      <w:r w:rsidR="007E68C0" w:rsidRPr="00134748">
        <w:rPr>
          <w:rFonts w:ascii="Arial Narrow" w:hAnsi="Arial Narrow" w:cs="Arial"/>
        </w:rPr>
        <w:t xml:space="preserve">. Resultados más importantes </w:t>
      </w:r>
      <w:r w:rsidR="00D82375" w:rsidRPr="00134748">
        <w:rPr>
          <w:rFonts w:ascii="Arial Narrow" w:hAnsi="Arial Narrow" w:cs="Arial"/>
        </w:rPr>
        <w:t xml:space="preserve"> </w:t>
      </w:r>
    </w:p>
    <w:p w14:paraId="61801130" w14:textId="77777777" w:rsidR="00D82375" w:rsidRPr="00134748" w:rsidRDefault="00D82375" w:rsidP="00146BB7">
      <w:pPr>
        <w:pStyle w:val="Prrafodelista"/>
        <w:numPr>
          <w:ilvl w:val="0"/>
          <w:numId w:val="6"/>
        </w:numPr>
        <w:spacing w:after="120" w:line="276" w:lineRule="auto"/>
        <w:jc w:val="both"/>
        <w:rPr>
          <w:rFonts w:ascii="Arial Narrow" w:hAnsi="Arial Narrow" w:cs="Arial"/>
        </w:rPr>
      </w:pPr>
      <w:r w:rsidRPr="00134748">
        <w:rPr>
          <w:rFonts w:ascii="Arial Narrow" w:hAnsi="Arial Narrow" w:cs="Arial"/>
        </w:rPr>
        <w:t>Principales limitaciones en el ejercicio de la corresponsabilidad familiar en la educación y cuidado de NNA. Relación con la cultura patriarcal</w:t>
      </w:r>
      <w:r w:rsidR="001507B5" w:rsidRPr="00134748">
        <w:rPr>
          <w:rFonts w:ascii="Arial Narrow" w:hAnsi="Arial Narrow" w:cs="Arial"/>
        </w:rPr>
        <w:t xml:space="preserve">. Propuestas para la comunicación de los aspectos investigados </w:t>
      </w:r>
      <w:r w:rsidRPr="00134748">
        <w:rPr>
          <w:rFonts w:ascii="Arial Narrow" w:hAnsi="Arial Narrow" w:cs="Arial"/>
        </w:rPr>
        <w:t xml:space="preserve"> </w:t>
      </w:r>
    </w:p>
    <w:p w14:paraId="3585FD2C" w14:textId="5335B18A" w:rsidR="007E68C0" w:rsidRPr="00134748" w:rsidRDefault="007E68C0" w:rsidP="00146BB7">
      <w:pPr>
        <w:pStyle w:val="Prrafodelista"/>
        <w:numPr>
          <w:ilvl w:val="0"/>
          <w:numId w:val="6"/>
        </w:numPr>
        <w:spacing w:after="120" w:line="276" w:lineRule="auto"/>
        <w:jc w:val="both"/>
        <w:rPr>
          <w:rFonts w:ascii="Arial Narrow" w:hAnsi="Arial Narrow" w:cs="Arial"/>
        </w:rPr>
      </w:pPr>
      <w:r w:rsidRPr="00134748">
        <w:rPr>
          <w:rFonts w:ascii="Arial Narrow" w:hAnsi="Arial Narrow" w:cs="Arial"/>
        </w:rPr>
        <w:t>Resultados de procesos de alianza con organismos, instituciones que dirigen su atención a las familias</w:t>
      </w:r>
    </w:p>
    <w:p w14:paraId="704E45D7" w14:textId="4DE8EE5F" w:rsidR="00195628" w:rsidRPr="00134748" w:rsidRDefault="00195628" w:rsidP="00146BB7">
      <w:pPr>
        <w:spacing w:after="120" w:line="276" w:lineRule="auto"/>
        <w:jc w:val="both"/>
        <w:rPr>
          <w:rFonts w:ascii="Arial Narrow" w:hAnsi="Arial Narrow" w:cs="Arial"/>
          <w:b/>
          <w:color w:val="C00000"/>
        </w:rPr>
      </w:pPr>
      <w:r w:rsidRPr="00134748">
        <w:rPr>
          <w:rFonts w:ascii="Arial Narrow" w:hAnsi="Arial Narrow" w:cs="Arial"/>
          <w:b/>
          <w:color w:val="C00000"/>
        </w:rPr>
        <w:t xml:space="preserve">Sección </w:t>
      </w:r>
      <w:r w:rsidR="00464156" w:rsidRPr="00134748">
        <w:rPr>
          <w:rFonts w:ascii="Arial Narrow" w:hAnsi="Arial Narrow" w:cs="Arial"/>
          <w:b/>
          <w:color w:val="C00000"/>
        </w:rPr>
        <w:t>N</w:t>
      </w:r>
      <w:r w:rsidR="00146BB7" w:rsidRPr="00134748">
        <w:rPr>
          <w:rFonts w:ascii="Arial Narrow" w:hAnsi="Arial Narrow" w:cs="Arial"/>
          <w:b/>
          <w:color w:val="C00000"/>
        </w:rPr>
        <w:t>.</w:t>
      </w:r>
      <w:r w:rsidR="00464156" w:rsidRPr="00134748">
        <w:rPr>
          <w:rFonts w:ascii="Arial Narrow" w:hAnsi="Arial Narrow" w:cs="Arial"/>
          <w:b/>
          <w:color w:val="C00000"/>
        </w:rPr>
        <w:t xml:space="preserve"> 3</w:t>
      </w:r>
      <w:r w:rsidRPr="00134748">
        <w:rPr>
          <w:rFonts w:ascii="Arial Narrow" w:hAnsi="Arial Narrow" w:cs="Arial"/>
          <w:b/>
          <w:color w:val="C00000"/>
        </w:rPr>
        <w:t xml:space="preserve"> </w:t>
      </w:r>
      <w:r w:rsidR="00464156" w:rsidRPr="00134748">
        <w:rPr>
          <w:rFonts w:ascii="Arial Narrow" w:hAnsi="Arial Narrow" w:cs="Arial"/>
          <w:b/>
          <w:color w:val="C00000"/>
        </w:rPr>
        <w:t xml:space="preserve">Acoso escolar </w:t>
      </w:r>
    </w:p>
    <w:p w14:paraId="05DA468A" w14:textId="419E6CF5" w:rsidR="00D82375" w:rsidRPr="00134748" w:rsidRDefault="00D82375" w:rsidP="00146BB7">
      <w:pPr>
        <w:pStyle w:val="Prrafodelista"/>
        <w:numPr>
          <w:ilvl w:val="0"/>
          <w:numId w:val="5"/>
        </w:numPr>
        <w:spacing w:after="120" w:line="276" w:lineRule="auto"/>
        <w:jc w:val="both"/>
        <w:rPr>
          <w:rFonts w:ascii="Arial Narrow" w:hAnsi="Arial Narrow" w:cs="Arial"/>
        </w:rPr>
      </w:pPr>
      <w:r w:rsidRPr="00134748">
        <w:rPr>
          <w:rFonts w:ascii="Arial Narrow" w:hAnsi="Arial Narrow" w:cs="Arial"/>
        </w:rPr>
        <w:t xml:space="preserve">Causas y consecuencias del </w:t>
      </w:r>
      <w:r w:rsidR="00552CE2" w:rsidRPr="00134748">
        <w:rPr>
          <w:rFonts w:ascii="Arial Narrow" w:hAnsi="Arial Narrow" w:cs="Arial"/>
        </w:rPr>
        <w:t>acoso</w:t>
      </w:r>
      <w:r w:rsidRPr="00134748">
        <w:rPr>
          <w:rFonts w:ascii="Arial Narrow" w:hAnsi="Arial Narrow" w:cs="Arial"/>
        </w:rPr>
        <w:t xml:space="preserve"> escolar. Expresiones en nuestro contexto</w:t>
      </w:r>
      <w:r w:rsidR="00983FCC" w:rsidRPr="00134748">
        <w:rPr>
          <w:rFonts w:ascii="Arial Narrow" w:hAnsi="Arial Narrow" w:cs="Arial"/>
        </w:rPr>
        <w:t>. Investigaciones en el territorio</w:t>
      </w:r>
      <w:r w:rsidRPr="00134748">
        <w:rPr>
          <w:rFonts w:ascii="Arial Narrow" w:hAnsi="Arial Narrow" w:cs="Arial"/>
        </w:rPr>
        <w:t xml:space="preserve"> </w:t>
      </w:r>
    </w:p>
    <w:p w14:paraId="21D0D24F" w14:textId="58F2B7D4" w:rsidR="009B7BA4" w:rsidRPr="00134748" w:rsidRDefault="00D82375" w:rsidP="00146BB7">
      <w:pPr>
        <w:pStyle w:val="Prrafodelista"/>
        <w:numPr>
          <w:ilvl w:val="0"/>
          <w:numId w:val="5"/>
        </w:numPr>
        <w:spacing w:after="120" w:line="276" w:lineRule="auto"/>
        <w:jc w:val="both"/>
        <w:rPr>
          <w:rFonts w:ascii="Arial Narrow" w:hAnsi="Arial Narrow" w:cs="Arial"/>
        </w:rPr>
      </w:pPr>
      <w:r w:rsidRPr="00134748">
        <w:rPr>
          <w:rFonts w:ascii="Arial Narrow" w:hAnsi="Arial Narrow" w:cs="Arial"/>
        </w:rPr>
        <w:t>Repercusiones del fenómeno a nivel fam</w:t>
      </w:r>
      <w:r w:rsidR="00983FCC" w:rsidRPr="00134748">
        <w:rPr>
          <w:rFonts w:ascii="Arial Narrow" w:hAnsi="Arial Narrow" w:cs="Arial"/>
        </w:rPr>
        <w:t>iliar e individual</w:t>
      </w:r>
    </w:p>
    <w:p w14:paraId="6320E0B0" w14:textId="77777777" w:rsidR="00983FCC" w:rsidRPr="00134748" w:rsidRDefault="00D82375" w:rsidP="00146BB7">
      <w:pPr>
        <w:pStyle w:val="Prrafodelista"/>
        <w:numPr>
          <w:ilvl w:val="0"/>
          <w:numId w:val="5"/>
        </w:numPr>
        <w:spacing w:after="120" w:line="276" w:lineRule="auto"/>
        <w:jc w:val="both"/>
        <w:rPr>
          <w:rFonts w:ascii="Arial Narrow" w:hAnsi="Arial Narrow" w:cs="Arial"/>
        </w:rPr>
      </w:pPr>
      <w:r w:rsidRPr="00134748">
        <w:rPr>
          <w:rFonts w:ascii="Arial Narrow" w:hAnsi="Arial Narrow" w:cs="Arial"/>
        </w:rPr>
        <w:t xml:space="preserve">Rol asignado y asumido de las instituciones educativas </w:t>
      </w:r>
      <w:r w:rsidR="009B7BA4" w:rsidRPr="00134748">
        <w:rPr>
          <w:rFonts w:ascii="Arial Narrow" w:hAnsi="Arial Narrow" w:cs="Arial"/>
        </w:rPr>
        <w:t xml:space="preserve">en la prevención y atención del fenómeno. </w:t>
      </w:r>
      <w:r w:rsidR="007E68C0" w:rsidRPr="00134748">
        <w:rPr>
          <w:rFonts w:ascii="Arial Narrow" w:hAnsi="Arial Narrow" w:cs="Arial"/>
        </w:rPr>
        <w:t>Fortalezas y debilidades</w:t>
      </w:r>
    </w:p>
    <w:p w14:paraId="7F589E6B" w14:textId="40E4EBB6" w:rsidR="00983FCC" w:rsidRPr="00134748" w:rsidRDefault="009B7BA4" w:rsidP="00146BB7">
      <w:pPr>
        <w:pStyle w:val="Prrafodelista"/>
        <w:numPr>
          <w:ilvl w:val="0"/>
          <w:numId w:val="5"/>
        </w:numPr>
        <w:spacing w:after="120" w:line="276" w:lineRule="auto"/>
        <w:jc w:val="both"/>
        <w:rPr>
          <w:rFonts w:ascii="Arial Narrow" w:hAnsi="Arial Narrow" w:cs="Arial"/>
        </w:rPr>
      </w:pPr>
      <w:r w:rsidRPr="00134748">
        <w:rPr>
          <w:rFonts w:ascii="Arial Narrow" w:hAnsi="Arial Narrow" w:cs="Arial"/>
        </w:rPr>
        <w:t xml:space="preserve">Experiencias </w:t>
      </w:r>
      <w:r w:rsidR="00552CE2" w:rsidRPr="00134748">
        <w:rPr>
          <w:rFonts w:ascii="Arial Narrow" w:hAnsi="Arial Narrow" w:cs="Arial"/>
        </w:rPr>
        <w:t xml:space="preserve">y retos </w:t>
      </w:r>
      <w:r w:rsidRPr="00134748">
        <w:rPr>
          <w:rFonts w:ascii="Arial Narrow" w:hAnsi="Arial Narrow" w:cs="Arial"/>
        </w:rPr>
        <w:t>en la comunicación a maestros y trabajadores de instituciones educativas de los documentos normativos</w:t>
      </w:r>
      <w:r w:rsidR="00983FCC" w:rsidRPr="00134748">
        <w:rPr>
          <w:rFonts w:ascii="Arial Narrow" w:hAnsi="Arial Narrow" w:cs="Arial"/>
        </w:rPr>
        <w:t xml:space="preserve"> para el tratamiento del fenómeno en el ámbito escolar</w:t>
      </w:r>
    </w:p>
    <w:p w14:paraId="05C270F3" w14:textId="77777777" w:rsidR="00983FCC" w:rsidRPr="00134748" w:rsidRDefault="00983FCC" w:rsidP="00146BB7">
      <w:pPr>
        <w:pStyle w:val="Prrafodelista"/>
        <w:numPr>
          <w:ilvl w:val="0"/>
          <w:numId w:val="5"/>
        </w:numPr>
        <w:spacing w:after="120" w:line="276" w:lineRule="auto"/>
        <w:jc w:val="both"/>
        <w:rPr>
          <w:rFonts w:ascii="Arial Narrow" w:hAnsi="Arial Narrow" w:cs="Arial"/>
        </w:rPr>
      </w:pPr>
      <w:r w:rsidRPr="00134748">
        <w:rPr>
          <w:rFonts w:ascii="Arial Narrow" w:hAnsi="Arial Narrow" w:cs="Arial"/>
        </w:rPr>
        <w:t xml:space="preserve">Experiencias en la aplicación de proyectos, programas, sistema de acciones </w:t>
      </w:r>
      <w:r w:rsidR="009B7BA4" w:rsidRPr="00134748">
        <w:rPr>
          <w:rFonts w:ascii="Arial Narrow" w:hAnsi="Arial Narrow" w:cs="Arial"/>
        </w:rPr>
        <w:t>e iniciativas en contextos escolares y/o familiares para el tratamiento del fenómeno.</w:t>
      </w:r>
      <w:r w:rsidRPr="00134748">
        <w:rPr>
          <w:rFonts w:ascii="Arial Narrow" w:hAnsi="Arial Narrow" w:cs="Arial"/>
        </w:rPr>
        <w:t xml:space="preserve"> Resultados y proyecciones inmediatas </w:t>
      </w:r>
    </w:p>
    <w:p w14:paraId="0F73DA58" w14:textId="7C0D9A49" w:rsidR="00195628" w:rsidRPr="00134748" w:rsidRDefault="00195628" w:rsidP="00146BB7">
      <w:pPr>
        <w:spacing w:after="120" w:line="276" w:lineRule="auto"/>
        <w:jc w:val="both"/>
        <w:rPr>
          <w:rFonts w:ascii="Arial Narrow" w:hAnsi="Arial Narrow" w:cs="Arial"/>
          <w:b/>
          <w:color w:val="C00000"/>
        </w:rPr>
      </w:pPr>
      <w:r w:rsidRPr="00134748">
        <w:rPr>
          <w:rFonts w:ascii="Arial Narrow" w:hAnsi="Arial Narrow" w:cs="Arial"/>
          <w:b/>
          <w:color w:val="C00000"/>
        </w:rPr>
        <w:t xml:space="preserve">Sección </w:t>
      </w:r>
      <w:r w:rsidR="00464156" w:rsidRPr="00134748">
        <w:rPr>
          <w:rFonts w:ascii="Arial Narrow" w:hAnsi="Arial Narrow" w:cs="Arial"/>
          <w:b/>
          <w:color w:val="C00000"/>
        </w:rPr>
        <w:t>N</w:t>
      </w:r>
      <w:r w:rsidR="00146BB7" w:rsidRPr="00134748">
        <w:rPr>
          <w:rFonts w:ascii="Arial Narrow" w:hAnsi="Arial Narrow" w:cs="Arial"/>
          <w:b/>
          <w:color w:val="C00000"/>
        </w:rPr>
        <w:t>.</w:t>
      </w:r>
      <w:r w:rsidR="00464156" w:rsidRPr="00134748">
        <w:rPr>
          <w:rFonts w:ascii="Arial Narrow" w:hAnsi="Arial Narrow" w:cs="Arial"/>
          <w:b/>
          <w:color w:val="C00000"/>
        </w:rPr>
        <w:t xml:space="preserve"> 4</w:t>
      </w:r>
      <w:r w:rsidRPr="00134748">
        <w:rPr>
          <w:rFonts w:ascii="Arial Narrow" w:hAnsi="Arial Narrow" w:cs="Arial"/>
          <w:b/>
          <w:color w:val="C00000"/>
        </w:rPr>
        <w:t xml:space="preserve"> </w:t>
      </w:r>
      <w:r w:rsidR="00464156" w:rsidRPr="00134748">
        <w:rPr>
          <w:rFonts w:ascii="Arial Narrow" w:hAnsi="Arial Narrow" w:cs="Arial"/>
          <w:b/>
          <w:color w:val="C00000"/>
        </w:rPr>
        <w:t xml:space="preserve">Infancia, adolescencia y las tecnologías de la información y la comunicación </w:t>
      </w:r>
    </w:p>
    <w:p w14:paraId="6A8C210E" w14:textId="77777777" w:rsidR="005A5D86" w:rsidRPr="00134748" w:rsidRDefault="005A5D86" w:rsidP="00146BB7">
      <w:pPr>
        <w:pStyle w:val="Prrafodelista"/>
        <w:numPr>
          <w:ilvl w:val="0"/>
          <w:numId w:val="4"/>
        </w:numPr>
        <w:spacing w:after="120" w:line="276" w:lineRule="auto"/>
        <w:jc w:val="both"/>
        <w:rPr>
          <w:rFonts w:ascii="Arial Narrow" w:hAnsi="Arial Narrow" w:cs="Arial"/>
        </w:rPr>
      </w:pPr>
      <w:r w:rsidRPr="00134748">
        <w:rPr>
          <w:rFonts w:ascii="Arial Narrow" w:hAnsi="Arial Narrow" w:cs="Arial"/>
        </w:rPr>
        <w:t xml:space="preserve">Causas, condiciones y consecuencias del uso excesivo de </w:t>
      </w:r>
      <w:r w:rsidR="001507B5" w:rsidRPr="00134748">
        <w:rPr>
          <w:rFonts w:ascii="Arial Narrow" w:hAnsi="Arial Narrow" w:cs="Arial"/>
        </w:rPr>
        <w:t>las</w:t>
      </w:r>
      <w:r w:rsidRPr="00134748">
        <w:rPr>
          <w:rFonts w:ascii="Arial Narrow" w:hAnsi="Arial Narrow" w:cs="Arial"/>
        </w:rPr>
        <w:t xml:space="preserve"> pantallas en la infancia y adolescencia. Propuesta de materiales educativos </w:t>
      </w:r>
      <w:r w:rsidR="001507B5" w:rsidRPr="00134748">
        <w:rPr>
          <w:rFonts w:ascii="Arial Narrow" w:hAnsi="Arial Narrow" w:cs="Arial"/>
        </w:rPr>
        <w:t xml:space="preserve">para un mejor conocimiento y práctica en las instituciones educativas </w:t>
      </w:r>
    </w:p>
    <w:p w14:paraId="1CDD140B" w14:textId="77777777" w:rsidR="003E3782" w:rsidRPr="00134748" w:rsidRDefault="003E3782" w:rsidP="00146BB7">
      <w:pPr>
        <w:pStyle w:val="Prrafodelista"/>
        <w:numPr>
          <w:ilvl w:val="0"/>
          <w:numId w:val="4"/>
        </w:numPr>
        <w:spacing w:after="120" w:line="276" w:lineRule="auto"/>
        <w:jc w:val="both"/>
        <w:rPr>
          <w:rFonts w:ascii="Arial Narrow" w:hAnsi="Arial Narrow" w:cs="Arial"/>
        </w:rPr>
      </w:pPr>
      <w:r w:rsidRPr="00134748">
        <w:rPr>
          <w:rFonts w:ascii="Arial Narrow" w:hAnsi="Arial Narrow" w:cs="Arial"/>
        </w:rPr>
        <w:t>Propuestas para un uso adecuado de las nuevas tecnologías de la información y comunicación</w:t>
      </w:r>
      <w:r w:rsidR="005A5D86" w:rsidRPr="00134748">
        <w:rPr>
          <w:rFonts w:ascii="Arial Narrow" w:hAnsi="Arial Narrow" w:cs="Arial"/>
        </w:rPr>
        <w:t xml:space="preserve"> dirigidas a los profesionales de la educación</w:t>
      </w:r>
    </w:p>
    <w:p w14:paraId="6856AA6F" w14:textId="77777777" w:rsidR="005A5D86" w:rsidRPr="00134748" w:rsidRDefault="005A5D86" w:rsidP="00146BB7">
      <w:pPr>
        <w:pStyle w:val="Prrafodelista"/>
        <w:numPr>
          <w:ilvl w:val="0"/>
          <w:numId w:val="4"/>
        </w:numPr>
        <w:spacing w:after="120" w:line="276" w:lineRule="auto"/>
        <w:jc w:val="both"/>
        <w:rPr>
          <w:rFonts w:ascii="Arial Narrow" w:hAnsi="Arial Narrow" w:cs="Arial"/>
        </w:rPr>
      </w:pPr>
      <w:r w:rsidRPr="00134748">
        <w:rPr>
          <w:rFonts w:ascii="Arial Narrow" w:hAnsi="Arial Narrow" w:cs="Arial"/>
        </w:rPr>
        <w:t>Propuestas para un uso adecuado de las nuevas tecnologías de la información y la comunicación dirigidas a niños, niñas y adolescentes</w:t>
      </w:r>
    </w:p>
    <w:p w14:paraId="5FD54641" w14:textId="77777777" w:rsidR="005A5D86" w:rsidRPr="00134748" w:rsidRDefault="005A5D86" w:rsidP="00146BB7">
      <w:pPr>
        <w:pStyle w:val="Prrafodelista"/>
        <w:numPr>
          <w:ilvl w:val="0"/>
          <w:numId w:val="4"/>
        </w:numPr>
        <w:spacing w:after="120" w:line="276" w:lineRule="auto"/>
        <w:jc w:val="both"/>
        <w:rPr>
          <w:rFonts w:ascii="Arial Narrow" w:hAnsi="Arial Narrow" w:cs="Arial"/>
        </w:rPr>
      </w:pPr>
      <w:r w:rsidRPr="00134748">
        <w:rPr>
          <w:rFonts w:ascii="Arial Narrow" w:hAnsi="Arial Narrow" w:cs="Arial"/>
        </w:rPr>
        <w:t xml:space="preserve">Propuestas para el adecuado control parental del tiempo empleado en la visualización de pantallas por niños, niñas y adolescentes </w:t>
      </w:r>
    </w:p>
    <w:p w14:paraId="13F514F7" w14:textId="77777777" w:rsidR="007E68C0" w:rsidRPr="00134748" w:rsidRDefault="007E68C0" w:rsidP="00146BB7">
      <w:pPr>
        <w:pStyle w:val="Prrafodelista"/>
        <w:numPr>
          <w:ilvl w:val="0"/>
          <w:numId w:val="4"/>
        </w:numPr>
        <w:spacing w:after="120" w:line="276" w:lineRule="auto"/>
        <w:jc w:val="both"/>
        <w:rPr>
          <w:rFonts w:ascii="Arial Narrow" w:hAnsi="Arial Narrow" w:cs="Arial"/>
        </w:rPr>
      </w:pPr>
      <w:r w:rsidRPr="00134748">
        <w:rPr>
          <w:rFonts w:ascii="Arial Narrow" w:hAnsi="Arial Narrow" w:cs="Arial"/>
        </w:rPr>
        <w:t>Tratamiento de la temática en el Código de las familias. Experiencias en la comunicación de estos contenidos a las instituciones educativas</w:t>
      </w:r>
    </w:p>
    <w:p w14:paraId="66B81851" w14:textId="2420C18B" w:rsidR="00464156" w:rsidRPr="00134748" w:rsidRDefault="00464156" w:rsidP="00146BB7">
      <w:pPr>
        <w:spacing w:after="120" w:line="276" w:lineRule="auto"/>
        <w:jc w:val="both"/>
        <w:rPr>
          <w:rFonts w:ascii="Arial Narrow" w:hAnsi="Arial Narrow" w:cs="Arial"/>
          <w:b/>
          <w:color w:val="C00000"/>
        </w:rPr>
      </w:pPr>
      <w:r w:rsidRPr="00134748">
        <w:rPr>
          <w:rFonts w:ascii="Arial Narrow" w:hAnsi="Arial Narrow" w:cs="Arial"/>
          <w:b/>
          <w:color w:val="C00000"/>
        </w:rPr>
        <w:t>Sección N</w:t>
      </w:r>
      <w:r w:rsidR="00146BB7" w:rsidRPr="00134748">
        <w:rPr>
          <w:rFonts w:ascii="Arial Narrow" w:hAnsi="Arial Narrow" w:cs="Arial"/>
          <w:b/>
          <w:color w:val="C00000"/>
        </w:rPr>
        <w:t>.</w:t>
      </w:r>
      <w:r w:rsidRPr="00134748">
        <w:rPr>
          <w:rFonts w:ascii="Arial Narrow" w:hAnsi="Arial Narrow" w:cs="Arial"/>
          <w:b/>
          <w:color w:val="C00000"/>
        </w:rPr>
        <w:t xml:space="preserve"> 5 Manejo del divorcio</w:t>
      </w:r>
    </w:p>
    <w:p w14:paraId="3F89D0D7" w14:textId="77777777" w:rsidR="007E68C0" w:rsidRPr="00134748" w:rsidRDefault="00464156" w:rsidP="00146BB7">
      <w:pPr>
        <w:pStyle w:val="Prrafodelista"/>
        <w:numPr>
          <w:ilvl w:val="0"/>
          <w:numId w:val="3"/>
        </w:numPr>
        <w:spacing w:after="120" w:line="276" w:lineRule="auto"/>
        <w:jc w:val="both"/>
        <w:rPr>
          <w:rFonts w:ascii="Arial Narrow" w:hAnsi="Arial Narrow" w:cs="Arial"/>
        </w:rPr>
      </w:pPr>
      <w:r w:rsidRPr="00134748">
        <w:rPr>
          <w:rFonts w:ascii="Arial Narrow" w:hAnsi="Arial Narrow" w:cs="Arial"/>
        </w:rPr>
        <w:t>Comportamiento del índice de divorcios en</w:t>
      </w:r>
      <w:r w:rsidR="005A5D86" w:rsidRPr="00134748">
        <w:rPr>
          <w:rFonts w:ascii="Arial Narrow" w:hAnsi="Arial Narrow" w:cs="Arial"/>
        </w:rPr>
        <w:t xml:space="preserve"> Cuba. Estudio </w:t>
      </w:r>
      <w:r w:rsidR="007E68C0" w:rsidRPr="00134748">
        <w:rPr>
          <w:rFonts w:ascii="Arial Narrow" w:hAnsi="Arial Narrow" w:cs="Arial"/>
        </w:rPr>
        <w:t xml:space="preserve">por provincias y </w:t>
      </w:r>
      <w:r w:rsidR="005A5D86" w:rsidRPr="00134748">
        <w:rPr>
          <w:rFonts w:ascii="Arial Narrow" w:hAnsi="Arial Narrow" w:cs="Arial"/>
        </w:rPr>
        <w:t xml:space="preserve">en </w:t>
      </w:r>
      <w:r w:rsidR="007E68C0" w:rsidRPr="00134748">
        <w:rPr>
          <w:rFonts w:ascii="Arial Narrow" w:hAnsi="Arial Narrow" w:cs="Arial"/>
        </w:rPr>
        <w:t>la</w:t>
      </w:r>
      <w:r w:rsidR="005A5D86" w:rsidRPr="00134748">
        <w:rPr>
          <w:rFonts w:ascii="Arial Narrow" w:hAnsi="Arial Narrow" w:cs="Arial"/>
        </w:rPr>
        <w:t xml:space="preserve"> de</w:t>
      </w:r>
      <w:r w:rsidR="00983FCC" w:rsidRPr="00134748">
        <w:rPr>
          <w:rFonts w:ascii="Arial Narrow" w:hAnsi="Arial Narrow" w:cs="Arial"/>
        </w:rPr>
        <w:t xml:space="preserve"> </w:t>
      </w:r>
      <w:r w:rsidR="005A5D86" w:rsidRPr="00134748">
        <w:rPr>
          <w:rFonts w:ascii="Arial Narrow" w:hAnsi="Arial Narrow" w:cs="Arial"/>
        </w:rPr>
        <w:t>Cienfuegos</w:t>
      </w:r>
      <w:r w:rsidR="003E3782" w:rsidRPr="00134748">
        <w:rPr>
          <w:rFonts w:ascii="Arial Narrow" w:hAnsi="Arial Narrow" w:cs="Arial"/>
        </w:rPr>
        <w:t xml:space="preserve">. </w:t>
      </w:r>
      <w:r w:rsidR="007E68C0" w:rsidRPr="00134748">
        <w:rPr>
          <w:rFonts w:ascii="Arial Narrow" w:hAnsi="Arial Narrow" w:cs="Arial"/>
        </w:rPr>
        <w:t xml:space="preserve">Análisis comparativo </w:t>
      </w:r>
    </w:p>
    <w:p w14:paraId="251D93C9" w14:textId="77777777" w:rsidR="00464156" w:rsidRPr="00134748" w:rsidRDefault="005A5D86" w:rsidP="00146BB7">
      <w:pPr>
        <w:pStyle w:val="Prrafodelista"/>
        <w:numPr>
          <w:ilvl w:val="0"/>
          <w:numId w:val="3"/>
        </w:numPr>
        <w:spacing w:after="120" w:line="276" w:lineRule="auto"/>
        <w:jc w:val="both"/>
        <w:rPr>
          <w:rFonts w:ascii="Arial Narrow" w:hAnsi="Arial Narrow" w:cs="Arial"/>
        </w:rPr>
      </w:pPr>
      <w:r w:rsidRPr="00134748">
        <w:rPr>
          <w:rFonts w:ascii="Arial Narrow" w:hAnsi="Arial Narrow" w:cs="Arial"/>
        </w:rPr>
        <w:t>Propuesta de materiales</w:t>
      </w:r>
      <w:r w:rsidR="003E3782" w:rsidRPr="00134748">
        <w:rPr>
          <w:rFonts w:ascii="Arial Narrow" w:hAnsi="Arial Narrow" w:cs="Arial"/>
        </w:rPr>
        <w:t xml:space="preserve"> educativo</w:t>
      </w:r>
      <w:r w:rsidRPr="00134748">
        <w:rPr>
          <w:rFonts w:ascii="Arial Narrow" w:hAnsi="Arial Narrow" w:cs="Arial"/>
        </w:rPr>
        <w:t>s</w:t>
      </w:r>
      <w:r w:rsidR="003E3782" w:rsidRPr="00134748">
        <w:rPr>
          <w:rFonts w:ascii="Arial Narrow" w:hAnsi="Arial Narrow" w:cs="Arial"/>
        </w:rPr>
        <w:t xml:space="preserve"> para </w:t>
      </w:r>
      <w:r w:rsidR="007E68C0" w:rsidRPr="00134748">
        <w:rPr>
          <w:rFonts w:ascii="Arial Narrow" w:hAnsi="Arial Narrow" w:cs="Arial"/>
        </w:rPr>
        <w:t>su</w:t>
      </w:r>
      <w:r w:rsidRPr="00134748">
        <w:rPr>
          <w:rFonts w:ascii="Arial Narrow" w:hAnsi="Arial Narrow" w:cs="Arial"/>
        </w:rPr>
        <w:t xml:space="preserve"> comunicación a las instituciones educativas</w:t>
      </w:r>
    </w:p>
    <w:p w14:paraId="7ABB4B06" w14:textId="0EA74500" w:rsidR="007E68C0" w:rsidRPr="00134748" w:rsidRDefault="00464156" w:rsidP="00146BB7">
      <w:pPr>
        <w:pStyle w:val="Prrafodelista"/>
        <w:numPr>
          <w:ilvl w:val="0"/>
          <w:numId w:val="3"/>
        </w:numPr>
        <w:spacing w:after="120" w:line="276" w:lineRule="auto"/>
        <w:jc w:val="both"/>
        <w:rPr>
          <w:rFonts w:ascii="Arial Narrow" w:hAnsi="Arial Narrow" w:cs="Arial"/>
        </w:rPr>
      </w:pPr>
      <w:r w:rsidRPr="00134748">
        <w:rPr>
          <w:rFonts w:ascii="Arial Narrow" w:hAnsi="Arial Narrow" w:cs="Arial"/>
        </w:rPr>
        <w:t>Experiencias en proyectos o programas destinados al manejo adecuado de este evento familiar</w:t>
      </w:r>
      <w:r w:rsidR="00983FCC" w:rsidRPr="00134748">
        <w:rPr>
          <w:rFonts w:ascii="Arial Narrow" w:hAnsi="Arial Narrow" w:cs="Arial"/>
        </w:rPr>
        <w:t xml:space="preserve">. Resultados </w:t>
      </w:r>
      <w:r w:rsidR="009B7BA4" w:rsidRPr="00134748">
        <w:rPr>
          <w:rFonts w:ascii="Arial Narrow" w:hAnsi="Arial Narrow" w:cs="Arial"/>
        </w:rPr>
        <w:t xml:space="preserve">y retos </w:t>
      </w:r>
      <w:r w:rsidR="00983FCC" w:rsidRPr="00134748">
        <w:rPr>
          <w:rFonts w:ascii="Arial Narrow" w:hAnsi="Arial Narrow" w:cs="Arial"/>
        </w:rPr>
        <w:t>más importante</w:t>
      </w:r>
      <w:r w:rsidR="00037893" w:rsidRPr="00134748">
        <w:rPr>
          <w:rFonts w:ascii="Arial Narrow" w:hAnsi="Arial Narrow" w:cs="Arial"/>
        </w:rPr>
        <w:t>s</w:t>
      </w:r>
    </w:p>
    <w:p w14:paraId="7E3A308B" w14:textId="77777777" w:rsidR="00464156" w:rsidRPr="00134748" w:rsidRDefault="007E68C0" w:rsidP="00146BB7">
      <w:pPr>
        <w:pStyle w:val="Prrafodelista"/>
        <w:numPr>
          <w:ilvl w:val="0"/>
          <w:numId w:val="3"/>
        </w:numPr>
        <w:spacing w:after="120" w:line="276" w:lineRule="auto"/>
        <w:jc w:val="both"/>
        <w:rPr>
          <w:rFonts w:ascii="Arial Narrow" w:hAnsi="Arial Narrow" w:cs="Arial"/>
        </w:rPr>
      </w:pPr>
      <w:r w:rsidRPr="00134748">
        <w:rPr>
          <w:rFonts w:ascii="Arial Narrow" w:hAnsi="Arial Narrow" w:cs="Arial"/>
        </w:rPr>
        <w:t xml:space="preserve">Guía de buenas prácticas para docentes y profesionales en general de las instituciones educativas </w:t>
      </w:r>
      <w:r w:rsidR="00464156" w:rsidRPr="00134748">
        <w:rPr>
          <w:rFonts w:ascii="Arial Narrow" w:hAnsi="Arial Narrow" w:cs="Arial"/>
        </w:rPr>
        <w:t xml:space="preserve"> </w:t>
      </w:r>
    </w:p>
    <w:p w14:paraId="247E2944" w14:textId="5592AC24" w:rsidR="00557549" w:rsidRPr="00134748" w:rsidRDefault="00464156" w:rsidP="00557549">
      <w:pPr>
        <w:pStyle w:val="Prrafodelista"/>
        <w:numPr>
          <w:ilvl w:val="0"/>
          <w:numId w:val="3"/>
        </w:numPr>
        <w:spacing w:after="120" w:line="276" w:lineRule="auto"/>
        <w:jc w:val="both"/>
        <w:rPr>
          <w:rFonts w:ascii="Arial Narrow" w:hAnsi="Arial Narrow" w:cs="Arial"/>
        </w:rPr>
      </w:pPr>
      <w:r w:rsidRPr="00134748">
        <w:rPr>
          <w:rFonts w:ascii="Arial Narrow" w:hAnsi="Arial Narrow" w:cs="Arial"/>
        </w:rPr>
        <w:t xml:space="preserve">Estudio de las particularidades del divorcio o separación parental </w:t>
      </w:r>
      <w:r w:rsidR="005A5D86" w:rsidRPr="00134748">
        <w:rPr>
          <w:rFonts w:ascii="Arial Narrow" w:hAnsi="Arial Narrow" w:cs="Arial"/>
        </w:rPr>
        <w:t xml:space="preserve">en las familias </w:t>
      </w:r>
      <w:r w:rsidR="00622067" w:rsidRPr="00134748">
        <w:rPr>
          <w:rFonts w:ascii="Arial Narrow" w:hAnsi="Arial Narrow" w:cs="Arial"/>
        </w:rPr>
        <w:t>cienfuegueras</w:t>
      </w:r>
      <w:r w:rsidR="003E3782" w:rsidRPr="00134748">
        <w:rPr>
          <w:rFonts w:ascii="Arial Narrow" w:hAnsi="Arial Narrow" w:cs="Arial"/>
        </w:rPr>
        <w:t xml:space="preserve">. </w:t>
      </w:r>
      <w:r w:rsidR="005A5D86" w:rsidRPr="00134748">
        <w:rPr>
          <w:rFonts w:ascii="Arial Narrow" w:hAnsi="Arial Narrow" w:cs="Arial"/>
        </w:rPr>
        <w:t>Propuesta de materiales</w:t>
      </w:r>
      <w:r w:rsidR="003E3782" w:rsidRPr="00134748">
        <w:rPr>
          <w:rFonts w:ascii="Arial Narrow" w:hAnsi="Arial Narrow" w:cs="Arial"/>
        </w:rPr>
        <w:t xml:space="preserve"> para su manejo adecuado en las instituciones educativas </w:t>
      </w:r>
    </w:p>
    <w:p w14:paraId="455AB658" w14:textId="77777777" w:rsidR="00557549" w:rsidRPr="00134748" w:rsidRDefault="00557549" w:rsidP="00557549">
      <w:pPr>
        <w:jc w:val="both"/>
        <w:rPr>
          <w:rFonts w:ascii="Arial Narrow" w:hAnsi="Arial Narrow" w:cs="Arial"/>
          <w:b/>
          <w:color w:val="C00000"/>
        </w:rPr>
      </w:pPr>
      <w:r w:rsidRPr="00134748">
        <w:rPr>
          <w:rFonts w:ascii="Arial Narrow" w:hAnsi="Arial Narrow" w:cs="Arial"/>
          <w:b/>
          <w:color w:val="C00000"/>
        </w:rPr>
        <w:t xml:space="preserve">Sección N. 6 Salud Mental y Bienestar Emocional en el Contexto Familiar </w:t>
      </w:r>
    </w:p>
    <w:p w14:paraId="44122D47" w14:textId="77777777" w:rsidR="00557549" w:rsidRPr="00134748" w:rsidRDefault="00557549" w:rsidP="00557549">
      <w:pPr>
        <w:pStyle w:val="Prrafodelista"/>
        <w:numPr>
          <w:ilvl w:val="0"/>
          <w:numId w:val="9"/>
        </w:numPr>
        <w:spacing w:line="276" w:lineRule="auto"/>
        <w:jc w:val="both"/>
        <w:rPr>
          <w:rFonts w:ascii="Arial Narrow" w:hAnsi="Arial Narrow" w:cs="Arial"/>
        </w:rPr>
      </w:pPr>
      <w:r w:rsidRPr="00134748">
        <w:rPr>
          <w:rFonts w:ascii="Arial Narrow" w:hAnsi="Arial Narrow" w:cs="Arial"/>
        </w:rPr>
        <w:lastRenderedPageBreak/>
        <w:t>Impacto del estrés, la ansiedad y los cambios sociales en la dinámica familiar</w:t>
      </w:r>
    </w:p>
    <w:p w14:paraId="085FD86F" w14:textId="77777777" w:rsidR="00557549" w:rsidRPr="00134748" w:rsidRDefault="00557549" w:rsidP="00557549">
      <w:pPr>
        <w:pStyle w:val="Prrafodelista"/>
        <w:numPr>
          <w:ilvl w:val="0"/>
          <w:numId w:val="9"/>
        </w:numPr>
        <w:spacing w:line="276" w:lineRule="auto"/>
        <w:jc w:val="both"/>
        <w:rPr>
          <w:rFonts w:ascii="Arial Narrow" w:hAnsi="Arial Narrow" w:cs="Arial"/>
        </w:rPr>
      </w:pPr>
      <w:r w:rsidRPr="00134748">
        <w:rPr>
          <w:rFonts w:ascii="Arial Narrow" w:hAnsi="Arial Narrow" w:cs="Arial"/>
        </w:rPr>
        <w:t>Estrategias para fomentar la inteligencia emocional en NNA y familias</w:t>
      </w:r>
    </w:p>
    <w:p w14:paraId="5FFED36B" w14:textId="77777777" w:rsidR="00557549" w:rsidRPr="00134748" w:rsidRDefault="00557549" w:rsidP="00557549">
      <w:pPr>
        <w:pStyle w:val="Prrafodelista"/>
        <w:numPr>
          <w:ilvl w:val="0"/>
          <w:numId w:val="9"/>
        </w:numPr>
        <w:spacing w:after="0" w:line="276" w:lineRule="auto"/>
        <w:jc w:val="both"/>
        <w:rPr>
          <w:rFonts w:ascii="Arial Narrow" w:hAnsi="Arial Narrow" w:cs="Arial"/>
        </w:rPr>
      </w:pPr>
      <w:r w:rsidRPr="00134748">
        <w:rPr>
          <w:rFonts w:ascii="Arial Narrow" w:hAnsi="Arial Narrow" w:cs="Arial"/>
        </w:rPr>
        <w:t>Detección temprana de señales de alerta en la salud mental de NNA</w:t>
      </w:r>
    </w:p>
    <w:p w14:paraId="4E019972" w14:textId="021E012B" w:rsidR="00557549" w:rsidRPr="00134748" w:rsidRDefault="00557549" w:rsidP="00E478F6">
      <w:pPr>
        <w:pStyle w:val="Prrafodelista"/>
        <w:numPr>
          <w:ilvl w:val="0"/>
          <w:numId w:val="9"/>
        </w:numPr>
        <w:spacing w:after="120" w:line="276" w:lineRule="auto"/>
        <w:jc w:val="both"/>
        <w:rPr>
          <w:rFonts w:ascii="Arial Narrow" w:hAnsi="Arial Narrow" w:cs="Arial"/>
        </w:rPr>
      </w:pPr>
      <w:r w:rsidRPr="00134748">
        <w:rPr>
          <w:rFonts w:ascii="Arial Narrow" w:hAnsi="Arial Narrow" w:cs="Arial"/>
        </w:rPr>
        <w:t xml:space="preserve">Experiencias del servicio de orientación a familias en este tema: retos y dificultades en su puesta en </w:t>
      </w:r>
      <w:r w:rsidR="00E478F6" w:rsidRPr="00134748">
        <w:rPr>
          <w:rFonts w:ascii="Arial Narrow" w:hAnsi="Arial Narrow" w:cs="Arial"/>
        </w:rPr>
        <w:t>práctica</w:t>
      </w:r>
      <w:r w:rsidRPr="00134748">
        <w:rPr>
          <w:rFonts w:ascii="Arial Narrow" w:hAnsi="Arial Narrow" w:cs="Arial"/>
        </w:rPr>
        <w:t xml:space="preserve"> </w:t>
      </w:r>
    </w:p>
    <w:p w14:paraId="73C787D7" w14:textId="77777777" w:rsidR="00557549" w:rsidRPr="00134748" w:rsidRDefault="00557549" w:rsidP="00557549">
      <w:pPr>
        <w:jc w:val="both"/>
        <w:rPr>
          <w:rFonts w:ascii="Arial Narrow" w:hAnsi="Arial Narrow" w:cs="Arial"/>
          <w:b/>
          <w:color w:val="C00000"/>
        </w:rPr>
      </w:pPr>
      <w:r w:rsidRPr="00134748">
        <w:rPr>
          <w:rFonts w:ascii="Arial Narrow" w:hAnsi="Arial Narrow" w:cs="Arial"/>
          <w:b/>
          <w:color w:val="C00000"/>
        </w:rPr>
        <w:t>Sección N. 7 Escuela y la Familia: Alianzas Estratégicas para la Educación</w:t>
      </w:r>
    </w:p>
    <w:p w14:paraId="48B3294F" w14:textId="77777777" w:rsidR="00557549" w:rsidRPr="00134748" w:rsidRDefault="00557549" w:rsidP="00557549">
      <w:pPr>
        <w:pStyle w:val="Prrafodelista"/>
        <w:numPr>
          <w:ilvl w:val="0"/>
          <w:numId w:val="11"/>
        </w:numPr>
        <w:spacing w:line="276" w:lineRule="auto"/>
        <w:rPr>
          <w:rFonts w:ascii="Arial Narrow" w:hAnsi="Arial Narrow" w:cs="Arial"/>
        </w:rPr>
      </w:pPr>
      <w:r w:rsidRPr="00134748">
        <w:rPr>
          <w:rFonts w:ascii="Arial Narrow" w:hAnsi="Arial Narrow" w:cs="Arial"/>
        </w:rPr>
        <w:t>Modelos de colaboración efectiva entre docentes, psicopedagogos y familias</w:t>
      </w:r>
    </w:p>
    <w:p w14:paraId="1C448C40" w14:textId="77777777" w:rsidR="00557549" w:rsidRPr="00134748" w:rsidRDefault="00557549" w:rsidP="00557549">
      <w:pPr>
        <w:pStyle w:val="Prrafodelista"/>
        <w:numPr>
          <w:ilvl w:val="0"/>
          <w:numId w:val="11"/>
        </w:numPr>
        <w:spacing w:line="276" w:lineRule="auto"/>
        <w:jc w:val="both"/>
        <w:rPr>
          <w:rFonts w:ascii="Arial Narrow" w:hAnsi="Arial Narrow" w:cs="Arial"/>
        </w:rPr>
      </w:pPr>
      <w:r w:rsidRPr="00134748">
        <w:rPr>
          <w:rFonts w:ascii="Arial Narrow" w:hAnsi="Arial Narrow" w:cs="Arial"/>
        </w:rPr>
        <w:t xml:space="preserve">Propuestas para construir una comunicación asertiva y de confianza </w:t>
      </w:r>
    </w:p>
    <w:p w14:paraId="0CC530D8" w14:textId="77777777" w:rsidR="00557549" w:rsidRPr="00134748" w:rsidRDefault="00557549" w:rsidP="00557549">
      <w:pPr>
        <w:pStyle w:val="Prrafodelista"/>
        <w:numPr>
          <w:ilvl w:val="0"/>
          <w:numId w:val="11"/>
        </w:numPr>
        <w:spacing w:after="0" w:line="276" w:lineRule="auto"/>
        <w:jc w:val="both"/>
        <w:rPr>
          <w:rFonts w:ascii="Arial Narrow" w:hAnsi="Arial Narrow" w:cs="Arial"/>
        </w:rPr>
      </w:pPr>
      <w:r w:rsidRPr="00134748">
        <w:rPr>
          <w:rFonts w:ascii="Arial Narrow" w:hAnsi="Arial Narrow" w:cs="Arial"/>
        </w:rPr>
        <w:t>Papel de la familia en el seguimiento escolar y el apoyo al aprendizaje</w:t>
      </w:r>
    </w:p>
    <w:p w14:paraId="57515D71" w14:textId="69032D5A" w:rsidR="00AE366B" w:rsidRPr="00134748" w:rsidRDefault="00557549" w:rsidP="00AE366B">
      <w:pPr>
        <w:pStyle w:val="Prrafodelista"/>
        <w:numPr>
          <w:ilvl w:val="0"/>
          <w:numId w:val="11"/>
        </w:numPr>
        <w:spacing w:after="120" w:line="276" w:lineRule="auto"/>
        <w:jc w:val="both"/>
        <w:rPr>
          <w:rFonts w:ascii="Arial Narrow" w:hAnsi="Arial Narrow" w:cs="Arial"/>
        </w:rPr>
      </w:pPr>
      <w:r w:rsidRPr="00134748">
        <w:rPr>
          <w:rFonts w:ascii="Arial Narrow" w:hAnsi="Arial Narrow" w:cs="Arial"/>
        </w:rPr>
        <w:t xml:space="preserve">Decálogo para una alianza escuela-familia exitosa </w:t>
      </w:r>
    </w:p>
    <w:p w14:paraId="5E0EFEE3" w14:textId="77777777" w:rsidR="00B97263" w:rsidRPr="00134748" w:rsidRDefault="00B97263" w:rsidP="00B97263">
      <w:pPr>
        <w:rPr>
          <w:rFonts w:ascii="Arial Narrow" w:hAnsi="Arial Narrow" w:cs="Arial"/>
          <w:b/>
          <w:color w:val="C00000"/>
        </w:rPr>
      </w:pPr>
      <w:r w:rsidRPr="00134748">
        <w:rPr>
          <w:rFonts w:ascii="Arial Narrow" w:hAnsi="Arial Narrow" w:cs="Arial"/>
          <w:b/>
          <w:color w:val="C00000"/>
        </w:rPr>
        <w:t>Sección N. 8 Desafíos Actuales de la Crianza y la Educación Familiar</w:t>
      </w:r>
    </w:p>
    <w:p w14:paraId="00553551" w14:textId="53A81632" w:rsidR="00B97263" w:rsidRPr="00134748" w:rsidRDefault="00B97263" w:rsidP="00AB5CA2">
      <w:pPr>
        <w:pStyle w:val="Prrafodelista"/>
        <w:numPr>
          <w:ilvl w:val="0"/>
          <w:numId w:val="12"/>
        </w:numPr>
        <w:spacing w:line="276" w:lineRule="auto"/>
        <w:rPr>
          <w:rFonts w:ascii="Arial Narrow" w:hAnsi="Arial Narrow" w:cs="Arial"/>
        </w:rPr>
      </w:pPr>
      <w:r w:rsidRPr="00134748">
        <w:rPr>
          <w:rFonts w:ascii="Arial Narrow" w:hAnsi="Arial Narrow" w:cs="Arial"/>
        </w:rPr>
        <w:t xml:space="preserve"> Nuevas realidades que impactan la dinámica familiar y la educación de NNA: familias monoparentales, reconstituidas, con padres migrantes, intergeneracionales</w:t>
      </w:r>
    </w:p>
    <w:p w14:paraId="5FEB18A6" w14:textId="3A072D43" w:rsidR="00B97263" w:rsidRPr="00134748" w:rsidRDefault="00B97263" w:rsidP="00AB5CA2">
      <w:pPr>
        <w:pStyle w:val="Prrafodelista"/>
        <w:numPr>
          <w:ilvl w:val="0"/>
          <w:numId w:val="12"/>
        </w:numPr>
        <w:spacing w:line="276" w:lineRule="auto"/>
        <w:rPr>
          <w:rFonts w:ascii="Arial Narrow" w:hAnsi="Arial Narrow" w:cs="Arial"/>
        </w:rPr>
      </w:pPr>
      <w:r w:rsidRPr="00134748">
        <w:rPr>
          <w:rFonts w:ascii="Arial Narrow" w:hAnsi="Arial Narrow" w:cs="Arial"/>
        </w:rPr>
        <w:t xml:space="preserve"> Impacto en el desarrollo emocional y social de NNA</w:t>
      </w:r>
    </w:p>
    <w:p w14:paraId="591D894C" w14:textId="7A1FC634" w:rsidR="00B97263" w:rsidRPr="00134748" w:rsidRDefault="00B97263" w:rsidP="00AB5CA2">
      <w:pPr>
        <w:pStyle w:val="Prrafodelista"/>
        <w:numPr>
          <w:ilvl w:val="0"/>
          <w:numId w:val="12"/>
        </w:numPr>
        <w:spacing w:line="276" w:lineRule="auto"/>
        <w:rPr>
          <w:rFonts w:ascii="Arial Narrow" w:hAnsi="Arial Narrow" w:cs="Arial"/>
        </w:rPr>
      </w:pPr>
      <w:r w:rsidRPr="00134748">
        <w:rPr>
          <w:rFonts w:ascii="Arial Narrow" w:hAnsi="Arial Narrow" w:cs="Arial"/>
        </w:rPr>
        <w:t>Pautas para fortalecer la cohesión y la comunicación</w:t>
      </w:r>
    </w:p>
    <w:p w14:paraId="5411AE5B" w14:textId="333576A3" w:rsidR="00557549" w:rsidRPr="00134748" w:rsidRDefault="00B97263" w:rsidP="00AB5CA2">
      <w:pPr>
        <w:pStyle w:val="Prrafodelista"/>
        <w:numPr>
          <w:ilvl w:val="0"/>
          <w:numId w:val="12"/>
        </w:numPr>
        <w:spacing w:line="276" w:lineRule="auto"/>
        <w:rPr>
          <w:rFonts w:ascii="Arial Narrow" w:hAnsi="Arial Narrow" w:cs="Arial"/>
        </w:rPr>
      </w:pPr>
      <w:r w:rsidRPr="00134748">
        <w:rPr>
          <w:rFonts w:ascii="Arial Narrow" w:hAnsi="Arial Narrow" w:cs="Arial"/>
        </w:rPr>
        <w:t>Tipos de familias cubanas y sus fortalezas/desafíos</w:t>
      </w:r>
    </w:p>
    <w:p w14:paraId="0DB8149A" w14:textId="385C5735" w:rsidR="009F45B7" w:rsidRPr="00134748" w:rsidRDefault="009F45B7" w:rsidP="00146BB7">
      <w:pPr>
        <w:spacing w:after="120" w:line="276" w:lineRule="auto"/>
        <w:jc w:val="both"/>
        <w:rPr>
          <w:rFonts w:ascii="Arial Narrow" w:hAnsi="Arial Narrow" w:cs="Arial"/>
        </w:rPr>
      </w:pPr>
      <w:r w:rsidRPr="00134748">
        <w:rPr>
          <w:rFonts w:ascii="Arial Narrow" w:hAnsi="Arial Narrow" w:cs="Arial"/>
        </w:rPr>
        <w:t>Para brindar tratamiento a la temática correspondiente, sugerimos los siguientes requisitos en la construcción de los textos:</w:t>
      </w:r>
    </w:p>
    <w:p w14:paraId="69FB0593" w14:textId="77777777" w:rsidR="009F45B7" w:rsidRPr="00134748" w:rsidRDefault="009F45B7" w:rsidP="00146BB7">
      <w:pPr>
        <w:pStyle w:val="Prrafodelista"/>
        <w:numPr>
          <w:ilvl w:val="0"/>
          <w:numId w:val="8"/>
        </w:numPr>
        <w:spacing w:after="120" w:line="276" w:lineRule="auto"/>
        <w:jc w:val="both"/>
        <w:rPr>
          <w:rFonts w:ascii="Arial Narrow" w:hAnsi="Arial Narrow" w:cs="Arial"/>
          <w:lang w:val="es-CU"/>
        </w:rPr>
      </w:pPr>
      <w:r w:rsidRPr="00134748">
        <w:rPr>
          <w:rFonts w:ascii="Arial Narrow" w:hAnsi="Arial Narrow" w:cs="Arial"/>
          <w:lang w:val="es-CU"/>
        </w:rPr>
        <w:t>Letra Verdana 10</w:t>
      </w:r>
    </w:p>
    <w:p w14:paraId="5E11C9FE" w14:textId="77777777" w:rsidR="009F45B7" w:rsidRPr="00134748" w:rsidRDefault="009F45B7" w:rsidP="00146BB7">
      <w:pPr>
        <w:pStyle w:val="Prrafodelista"/>
        <w:numPr>
          <w:ilvl w:val="0"/>
          <w:numId w:val="8"/>
        </w:numPr>
        <w:spacing w:after="120" w:line="276" w:lineRule="auto"/>
        <w:jc w:val="both"/>
        <w:rPr>
          <w:rFonts w:ascii="Arial Narrow" w:hAnsi="Arial Narrow" w:cs="Arial"/>
          <w:lang w:val="es-CU"/>
        </w:rPr>
      </w:pPr>
      <w:r w:rsidRPr="00134748">
        <w:rPr>
          <w:rFonts w:ascii="Arial Narrow" w:hAnsi="Arial Narrow" w:cs="Arial"/>
          <w:lang w:val="es-CU"/>
        </w:rPr>
        <w:t>Interlineado sencillo, justificado</w:t>
      </w:r>
    </w:p>
    <w:p w14:paraId="6B7EFD32" w14:textId="77777777" w:rsidR="009F45B7" w:rsidRPr="00134748" w:rsidRDefault="009F45B7" w:rsidP="00146BB7">
      <w:pPr>
        <w:pStyle w:val="Prrafodelista"/>
        <w:numPr>
          <w:ilvl w:val="0"/>
          <w:numId w:val="8"/>
        </w:numPr>
        <w:spacing w:after="120" w:line="276" w:lineRule="auto"/>
        <w:jc w:val="both"/>
        <w:rPr>
          <w:rFonts w:ascii="Arial Narrow" w:hAnsi="Arial Narrow" w:cs="Arial"/>
          <w:lang w:val="es-CU"/>
        </w:rPr>
      </w:pPr>
      <w:r w:rsidRPr="00134748">
        <w:rPr>
          <w:rFonts w:ascii="Arial Narrow" w:hAnsi="Arial Narrow" w:cs="Arial"/>
          <w:lang w:val="es-CU"/>
        </w:rPr>
        <w:t>Todos los márgenes 2.5</w:t>
      </w:r>
    </w:p>
    <w:p w14:paraId="01C464E6" w14:textId="77777777" w:rsidR="009F45B7" w:rsidRPr="00134748" w:rsidRDefault="009F45B7" w:rsidP="00146BB7">
      <w:pPr>
        <w:pStyle w:val="Prrafodelista"/>
        <w:numPr>
          <w:ilvl w:val="0"/>
          <w:numId w:val="8"/>
        </w:numPr>
        <w:spacing w:after="120" w:line="276" w:lineRule="auto"/>
        <w:jc w:val="both"/>
        <w:rPr>
          <w:rFonts w:ascii="Arial Narrow" w:hAnsi="Arial Narrow" w:cs="Arial"/>
          <w:lang w:val="es-CU"/>
        </w:rPr>
      </w:pPr>
      <w:r w:rsidRPr="00134748">
        <w:rPr>
          <w:rFonts w:ascii="Arial Narrow" w:hAnsi="Arial Narrow" w:cs="Arial"/>
          <w:lang w:val="es-CU"/>
        </w:rPr>
        <w:t>3 cuartillas máximo, visualmente atractivas. Para ello es</w:t>
      </w:r>
      <w:r w:rsidRPr="00134748">
        <w:rPr>
          <w:rFonts w:ascii="Arial Narrow" w:hAnsi="Arial Narrow" w:cs="Arial"/>
        </w:rPr>
        <w:t xml:space="preserve"> importante el uso de infografías que resuman el contenido de su texto o el empleo de imágenes libres de derecho que aporten contenido al texto, siempre y cuando las infografías estén en correspondencia con la identidad visual de la Universidad de Cienfuegos a partir del uso de los siguientes colores predominantes:  azul oscuro (Código: #006699), azul claro (Código: #2FA2C1), gris claro (Código: #9D9D9D) y gris oscuro (Código: #575757).</w:t>
      </w:r>
    </w:p>
    <w:p w14:paraId="665F773C" w14:textId="77777777" w:rsidR="009F45B7" w:rsidRPr="00134748" w:rsidRDefault="009F45B7" w:rsidP="00146BB7">
      <w:pPr>
        <w:pStyle w:val="Prrafodelista"/>
        <w:numPr>
          <w:ilvl w:val="0"/>
          <w:numId w:val="8"/>
        </w:numPr>
        <w:spacing w:after="120" w:line="276" w:lineRule="auto"/>
        <w:jc w:val="both"/>
        <w:rPr>
          <w:rFonts w:ascii="Arial Narrow" w:hAnsi="Arial Narrow" w:cs="Arial"/>
          <w:lang w:val="es-CU"/>
        </w:rPr>
      </w:pPr>
      <w:r w:rsidRPr="00134748">
        <w:rPr>
          <w:rFonts w:ascii="Arial Narrow" w:hAnsi="Arial Narrow" w:cs="Arial"/>
          <w:lang w:val="es-CU"/>
        </w:rPr>
        <w:t xml:space="preserve">Atender las normas Apa 7ma Edición para las referencias bibliográficas </w:t>
      </w:r>
    </w:p>
    <w:p w14:paraId="776E3507" w14:textId="77777777" w:rsidR="009F45B7" w:rsidRPr="00134748" w:rsidRDefault="009F45B7" w:rsidP="00146BB7">
      <w:pPr>
        <w:pStyle w:val="Prrafodelista"/>
        <w:numPr>
          <w:ilvl w:val="0"/>
          <w:numId w:val="8"/>
        </w:numPr>
        <w:spacing w:after="120" w:line="276" w:lineRule="auto"/>
        <w:jc w:val="both"/>
        <w:rPr>
          <w:rFonts w:ascii="Arial Narrow" w:hAnsi="Arial Narrow" w:cs="Arial"/>
          <w:lang w:val="es-CU"/>
        </w:rPr>
      </w:pPr>
      <w:r w:rsidRPr="00134748">
        <w:rPr>
          <w:rFonts w:ascii="Arial Narrow" w:hAnsi="Arial Narrow" w:cs="Arial"/>
          <w:lang w:val="es-CU"/>
        </w:rPr>
        <w:t>No emplear más de 8 referencias bibliográficas</w:t>
      </w:r>
    </w:p>
    <w:p w14:paraId="6830AE7A" w14:textId="77777777" w:rsidR="00537DE0" w:rsidRPr="00134748" w:rsidRDefault="009F45B7" w:rsidP="00146BB7">
      <w:pPr>
        <w:pStyle w:val="Prrafodelista"/>
        <w:numPr>
          <w:ilvl w:val="0"/>
          <w:numId w:val="8"/>
        </w:numPr>
        <w:spacing w:after="120" w:line="276" w:lineRule="auto"/>
        <w:jc w:val="both"/>
        <w:rPr>
          <w:rFonts w:ascii="Arial Narrow" w:hAnsi="Arial Narrow" w:cs="Arial"/>
          <w:lang w:val="es-CU"/>
        </w:rPr>
      </w:pPr>
      <w:r w:rsidRPr="00134748">
        <w:rPr>
          <w:rFonts w:ascii="Arial Narrow" w:hAnsi="Arial Narrow" w:cs="Arial"/>
          <w:lang w:val="es-CU"/>
        </w:rPr>
        <w:t>Utilizar un lenguaje claro y preciso, pero con cientificidad y profesionalidad</w:t>
      </w:r>
    </w:p>
    <w:p w14:paraId="59F54487" w14:textId="280F25FA" w:rsidR="009F45B7" w:rsidRPr="00134748" w:rsidRDefault="00537DE0" w:rsidP="00146BB7">
      <w:pPr>
        <w:pStyle w:val="Prrafodelista"/>
        <w:numPr>
          <w:ilvl w:val="0"/>
          <w:numId w:val="8"/>
        </w:numPr>
        <w:spacing w:after="120" w:line="276" w:lineRule="auto"/>
        <w:jc w:val="both"/>
        <w:rPr>
          <w:rFonts w:ascii="Arial Narrow" w:hAnsi="Arial Narrow" w:cs="Arial"/>
          <w:lang w:val="es-CU"/>
        </w:rPr>
      </w:pPr>
      <w:r w:rsidRPr="00134748">
        <w:rPr>
          <w:rFonts w:ascii="Arial Narrow" w:hAnsi="Arial Narrow" w:cs="Arial"/>
          <w:lang w:val="es-CU"/>
        </w:rPr>
        <w:t>Los artículos deben contener un párrafo conclusivo.</w:t>
      </w:r>
    </w:p>
    <w:p w14:paraId="583D0D56" w14:textId="3AD12795" w:rsidR="0041024A" w:rsidRPr="00134748" w:rsidRDefault="00552CE2" w:rsidP="00146BB7">
      <w:pPr>
        <w:spacing w:after="120" w:line="276" w:lineRule="auto"/>
        <w:jc w:val="both"/>
        <w:rPr>
          <w:rFonts w:ascii="Arial Narrow" w:hAnsi="Arial Narrow" w:cs="Arial"/>
        </w:rPr>
      </w:pPr>
      <w:r w:rsidRPr="00134748">
        <w:rPr>
          <w:rFonts w:ascii="Arial Narrow" w:hAnsi="Arial Narrow" w:cs="Arial"/>
        </w:rPr>
        <w:t xml:space="preserve">Enfatizamos en la importancia de lograr un texto sencillo y a la vez profundo en el tratamiento del tema seleccionado, que resulte de fácil lectura y contenga posibilidades de aplicación en los entornos educativos. De esta forma se mantiene la esencia de esta colección, cuya principal misión es consolidar la preparación teórica, práctica y metodológica de </w:t>
      </w:r>
      <w:r w:rsidR="00037893" w:rsidRPr="00134748">
        <w:rPr>
          <w:rFonts w:ascii="Arial Narrow" w:hAnsi="Arial Narrow" w:cs="Arial"/>
        </w:rPr>
        <w:t xml:space="preserve">los </w:t>
      </w:r>
      <w:r w:rsidRPr="00134748">
        <w:rPr>
          <w:rFonts w:ascii="Arial Narrow" w:hAnsi="Arial Narrow" w:cs="Arial"/>
        </w:rPr>
        <w:t>profesional</w:t>
      </w:r>
      <w:r w:rsidR="00037893" w:rsidRPr="00134748">
        <w:rPr>
          <w:rFonts w:ascii="Arial Narrow" w:hAnsi="Arial Narrow" w:cs="Arial"/>
        </w:rPr>
        <w:t>es de la educación</w:t>
      </w:r>
      <w:r w:rsidRPr="00134748">
        <w:rPr>
          <w:rFonts w:ascii="Arial Narrow" w:hAnsi="Arial Narrow" w:cs="Arial"/>
        </w:rPr>
        <w:t>.</w:t>
      </w:r>
    </w:p>
    <w:p w14:paraId="72790396" w14:textId="0E87A231" w:rsidR="00031534" w:rsidRPr="00134748" w:rsidRDefault="00031534" w:rsidP="00146BB7">
      <w:pPr>
        <w:spacing w:after="120" w:line="276" w:lineRule="auto"/>
        <w:jc w:val="both"/>
        <w:rPr>
          <w:rFonts w:ascii="Arial Narrow" w:hAnsi="Arial Narrow" w:cs="Arial"/>
        </w:rPr>
      </w:pPr>
      <w:r w:rsidRPr="00134748">
        <w:rPr>
          <w:rFonts w:ascii="Arial Narrow" w:hAnsi="Arial Narrow" w:cs="Arial"/>
        </w:rPr>
        <w:t xml:space="preserve">Los interesados, por favor, contactar a la </w:t>
      </w:r>
      <w:r w:rsidR="00937B30" w:rsidRPr="00134748">
        <w:rPr>
          <w:rFonts w:ascii="Arial Narrow" w:hAnsi="Arial Narrow" w:cs="Arial"/>
        </w:rPr>
        <w:t>Dr</w:t>
      </w:r>
      <w:r w:rsidR="00842D34" w:rsidRPr="00134748">
        <w:rPr>
          <w:rFonts w:ascii="Arial Narrow" w:hAnsi="Arial Narrow" w:cs="Arial"/>
        </w:rPr>
        <w:t>a</w:t>
      </w:r>
      <w:r w:rsidR="00937B30" w:rsidRPr="00134748">
        <w:rPr>
          <w:rFonts w:ascii="Arial Narrow" w:hAnsi="Arial Narrow" w:cs="Arial"/>
        </w:rPr>
        <w:t>.</w:t>
      </w:r>
      <w:r w:rsidR="00706FFD" w:rsidRPr="00134748">
        <w:rPr>
          <w:rFonts w:ascii="Arial Narrow" w:hAnsi="Arial Narrow" w:cs="Arial"/>
        </w:rPr>
        <w:t xml:space="preserve"> </w:t>
      </w:r>
      <w:r w:rsidR="00937B30" w:rsidRPr="00134748">
        <w:rPr>
          <w:rFonts w:ascii="Arial Narrow" w:hAnsi="Arial Narrow" w:cs="Arial"/>
        </w:rPr>
        <w:t xml:space="preserve">C Nancy </w:t>
      </w:r>
      <w:r w:rsidR="00842D34" w:rsidRPr="00134748">
        <w:rPr>
          <w:rFonts w:ascii="Arial Narrow" w:hAnsi="Arial Narrow" w:cs="Arial"/>
        </w:rPr>
        <w:t xml:space="preserve">Aurelia </w:t>
      </w:r>
      <w:r w:rsidR="00937B30" w:rsidRPr="00134748">
        <w:rPr>
          <w:rFonts w:ascii="Arial Narrow" w:hAnsi="Arial Narrow" w:cs="Arial"/>
        </w:rPr>
        <w:t xml:space="preserve">Hermida Vázquez </w:t>
      </w:r>
    </w:p>
    <w:p w14:paraId="5594999A" w14:textId="73123CB3" w:rsidR="00031534" w:rsidRPr="00134748" w:rsidRDefault="00031534" w:rsidP="00146BB7">
      <w:pPr>
        <w:spacing w:after="120" w:line="276" w:lineRule="auto"/>
        <w:jc w:val="both"/>
        <w:rPr>
          <w:rFonts w:ascii="Arial Narrow" w:hAnsi="Arial Narrow" w:cs="Arial"/>
          <w:bCs/>
        </w:rPr>
      </w:pPr>
      <w:r w:rsidRPr="00134748">
        <w:rPr>
          <w:rFonts w:ascii="Arial Narrow" w:hAnsi="Arial Narrow" w:cs="Arial"/>
          <w:b/>
          <w:bCs/>
        </w:rPr>
        <w:t xml:space="preserve">Teléfono: </w:t>
      </w:r>
      <w:r w:rsidR="0030776E" w:rsidRPr="00134748">
        <w:rPr>
          <w:rFonts w:ascii="Arial Narrow" w:hAnsi="Arial Narrow" w:cs="Arial"/>
          <w:bCs/>
        </w:rPr>
        <w:t>+53</w:t>
      </w:r>
      <w:r w:rsidR="00842D34" w:rsidRPr="00134748">
        <w:rPr>
          <w:rFonts w:ascii="Arial Narrow" w:hAnsi="Arial Narrow" w:cs="Arial"/>
          <w:bCs/>
        </w:rPr>
        <w:t>56718188</w:t>
      </w:r>
    </w:p>
    <w:p w14:paraId="144D3ED1" w14:textId="227BE6B1" w:rsidR="00031534" w:rsidRPr="00134748" w:rsidRDefault="00031534" w:rsidP="00146BB7">
      <w:pPr>
        <w:spacing w:after="120" w:line="276" w:lineRule="auto"/>
        <w:jc w:val="both"/>
        <w:rPr>
          <w:rFonts w:ascii="Arial Narrow" w:hAnsi="Arial Narrow" w:cs="Arial"/>
          <w:b/>
          <w:bCs/>
        </w:rPr>
      </w:pPr>
      <w:r w:rsidRPr="00134748">
        <w:rPr>
          <w:rFonts w:ascii="Arial Narrow" w:hAnsi="Arial Narrow" w:cs="Arial"/>
          <w:b/>
          <w:bCs/>
        </w:rPr>
        <w:t xml:space="preserve">Dirección e-mail: </w:t>
      </w:r>
      <w:r w:rsidR="0030776E" w:rsidRPr="00134748">
        <w:rPr>
          <w:rFonts w:ascii="Arial Narrow" w:hAnsi="Arial Narrow" w:cs="Arial"/>
          <w:bCs/>
        </w:rPr>
        <w:t>gabinetepspucf@gmail.com</w:t>
      </w:r>
    </w:p>
    <w:sectPr w:rsidR="00031534" w:rsidRPr="00134748" w:rsidSect="00827FAB">
      <w:headerReference w:type="default" r:id="rId7"/>
      <w:pgSz w:w="11906" w:h="16838"/>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49C84" w14:textId="77777777" w:rsidR="001D1318" w:rsidRDefault="001D1318" w:rsidP="00537DE0">
      <w:pPr>
        <w:spacing w:after="0" w:line="240" w:lineRule="auto"/>
      </w:pPr>
      <w:r>
        <w:separator/>
      </w:r>
    </w:p>
  </w:endnote>
  <w:endnote w:type="continuationSeparator" w:id="0">
    <w:p w14:paraId="488F9D20" w14:textId="77777777" w:rsidR="001D1318" w:rsidRDefault="001D1318" w:rsidP="00537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F1797" w14:textId="77777777" w:rsidR="001D1318" w:rsidRDefault="001D1318" w:rsidP="00537DE0">
      <w:pPr>
        <w:spacing w:after="0" w:line="240" w:lineRule="auto"/>
      </w:pPr>
      <w:r>
        <w:separator/>
      </w:r>
    </w:p>
  </w:footnote>
  <w:footnote w:type="continuationSeparator" w:id="0">
    <w:p w14:paraId="1B3706B6" w14:textId="77777777" w:rsidR="001D1318" w:rsidRDefault="001D1318" w:rsidP="00537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CAFB8" w14:textId="1321E095" w:rsidR="00537DE0" w:rsidRDefault="00537DE0" w:rsidP="00537DE0">
    <w:pPr>
      <w:pStyle w:val="Encabezado"/>
      <w:ind w:left="-1276"/>
    </w:pPr>
    <w:r w:rsidRPr="00537DE0">
      <w:rPr>
        <w:rFonts w:ascii="Arial Narrow" w:hAnsi="Arial Narrow"/>
        <w:noProof/>
        <w:sz w:val="24"/>
        <w:szCs w:val="24"/>
        <w:lang w:eastAsia="es-ES"/>
      </w:rPr>
      <w:drawing>
        <wp:inline distT="0" distB="0" distL="0" distR="0" wp14:anchorId="15B163F0" wp14:editId="51539D51">
          <wp:extent cx="2596896" cy="808018"/>
          <wp:effectExtent l="0" t="0" r="0" b="0"/>
          <wp:docPr id="1598320738" name="Imagen 1598320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18563" cy="8147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27CA4"/>
    <w:multiLevelType w:val="hybridMultilevel"/>
    <w:tmpl w:val="088EA56E"/>
    <w:lvl w:ilvl="0" w:tplc="08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E12FF4"/>
    <w:multiLevelType w:val="hybridMultilevel"/>
    <w:tmpl w:val="1AEAD3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2E2798"/>
    <w:multiLevelType w:val="hybridMultilevel"/>
    <w:tmpl w:val="263876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2E3829"/>
    <w:multiLevelType w:val="hybridMultilevel"/>
    <w:tmpl w:val="82603A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0622D95"/>
    <w:multiLevelType w:val="hybridMultilevel"/>
    <w:tmpl w:val="8624AE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9D1F19"/>
    <w:multiLevelType w:val="hybridMultilevel"/>
    <w:tmpl w:val="60E4A1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97C69AC"/>
    <w:multiLevelType w:val="hybridMultilevel"/>
    <w:tmpl w:val="82603A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D3D6006"/>
    <w:multiLevelType w:val="hybridMultilevel"/>
    <w:tmpl w:val="3E20B8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9B5361C"/>
    <w:multiLevelType w:val="hybridMultilevel"/>
    <w:tmpl w:val="F86852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0D854B6"/>
    <w:multiLevelType w:val="hybridMultilevel"/>
    <w:tmpl w:val="5A0E57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42110CC"/>
    <w:multiLevelType w:val="hybridMultilevel"/>
    <w:tmpl w:val="3F6A11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87B4ACD"/>
    <w:multiLevelType w:val="hybridMultilevel"/>
    <w:tmpl w:val="ABB263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7"/>
  </w:num>
  <w:num w:numId="5">
    <w:abstractNumId w:val="5"/>
  </w:num>
  <w:num w:numId="6">
    <w:abstractNumId w:val="8"/>
  </w:num>
  <w:num w:numId="7">
    <w:abstractNumId w:val="9"/>
  </w:num>
  <w:num w:numId="8">
    <w:abstractNumId w:val="11"/>
  </w:num>
  <w:num w:numId="9">
    <w:abstractNumId w:val="3"/>
  </w:num>
  <w:num w:numId="10">
    <w:abstractNumId w:val="6"/>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024A"/>
    <w:rsid w:val="0001451B"/>
    <w:rsid w:val="00031534"/>
    <w:rsid w:val="00037893"/>
    <w:rsid w:val="000B2FCB"/>
    <w:rsid w:val="001044A5"/>
    <w:rsid w:val="00134748"/>
    <w:rsid w:val="00146BB7"/>
    <w:rsid w:val="001507B5"/>
    <w:rsid w:val="00195628"/>
    <w:rsid w:val="001B4EB7"/>
    <w:rsid w:val="001D1318"/>
    <w:rsid w:val="0030776E"/>
    <w:rsid w:val="0037404C"/>
    <w:rsid w:val="003D05E3"/>
    <w:rsid w:val="003E3782"/>
    <w:rsid w:val="003F5DFB"/>
    <w:rsid w:val="0041024A"/>
    <w:rsid w:val="00464156"/>
    <w:rsid w:val="004D5329"/>
    <w:rsid w:val="00537DE0"/>
    <w:rsid w:val="00552CE2"/>
    <w:rsid w:val="00557549"/>
    <w:rsid w:val="005A5D86"/>
    <w:rsid w:val="00622067"/>
    <w:rsid w:val="007060AC"/>
    <w:rsid w:val="00706FFD"/>
    <w:rsid w:val="007E68C0"/>
    <w:rsid w:val="008101AB"/>
    <w:rsid w:val="00827FAB"/>
    <w:rsid w:val="00842D34"/>
    <w:rsid w:val="008675A8"/>
    <w:rsid w:val="00893BA2"/>
    <w:rsid w:val="008F5B04"/>
    <w:rsid w:val="009316E1"/>
    <w:rsid w:val="00937B30"/>
    <w:rsid w:val="00983FCC"/>
    <w:rsid w:val="009B7BA4"/>
    <w:rsid w:val="009F45B7"/>
    <w:rsid w:val="00A038A8"/>
    <w:rsid w:val="00A4324C"/>
    <w:rsid w:val="00AB5CA2"/>
    <w:rsid w:val="00AE366B"/>
    <w:rsid w:val="00B454DA"/>
    <w:rsid w:val="00B97263"/>
    <w:rsid w:val="00C0297F"/>
    <w:rsid w:val="00D21A76"/>
    <w:rsid w:val="00D70C3E"/>
    <w:rsid w:val="00D82375"/>
    <w:rsid w:val="00E22530"/>
    <w:rsid w:val="00E40B9E"/>
    <w:rsid w:val="00E478F6"/>
    <w:rsid w:val="00EB7A32"/>
    <w:rsid w:val="00F57FA5"/>
    <w:rsid w:val="00F66E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8B77E"/>
  <w15:docId w15:val="{E47A7D02-FC73-41E7-879F-FC02F6D7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1024A"/>
    <w:pPr>
      <w:ind w:left="720"/>
      <w:contextualSpacing/>
    </w:pPr>
  </w:style>
  <w:style w:type="table" w:styleId="Tablaconcuadrcula">
    <w:name w:val="Table Grid"/>
    <w:basedOn w:val="Tablanormal"/>
    <w:uiPriority w:val="39"/>
    <w:rsid w:val="009F45B7"/>
    <w:pPr>
      <w:spacing w:after="0" w:line="240" w:lineRule="auto"/>
    </w:pPr>
    <w:rPr>
      <w:lang w:val="es-C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7DE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7DE0"/>
  </w:style>
  <w:style w:type="paragraph" w:styleId="Piedepgina">
    <w:name w:val="footer"/>
    <w:basedOn w:val="Normal"/>
    <w:link w:val="PiedepginaCar"/>
    <w:uiPriority w:val="99"/>
    <w:unhideWhenUsed/>
    <w:rsid w:val="00537DE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7DE0"/>
  </w:style>
  <w:style w:type="paragraph" w:styleId="Textodeglobo">
    <w:name w:val="Balloon Text"/>
    <w:basedOn w:val="Normal"/>
    <w:link w:val="TextodegloboCar"/>
    <w:uiPriority w:val="99"/>
    <w:semiHidden/>
    <w:unhideWhenUsed/>
    <w:rsid w:val="008675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75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3</Pages>
  <Words>1337</Words>
  <Characters>7356</Characters>
  <Application>Microsoft Office Word</Application>
  <DocSecurity>0</DocSecurity>
  <Lines>61</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dc:creator>
  <cp:keywords/>
  <dc:description/>
  <cp:lastModifiedBy>admin</cp:lastModifiedBy>
  <cp:revision>30</cp:revision>
  <dcterms:created xsi:type="dcterms:W3CDTF">2024-03-15T13:22:00Z</dcterms:created>
  <dcterms:modified xsi:type="dcterms:W3CDTF">2025-11-13T14:26:00Z</dcterms:modified>
</cp:coreProperties>
</file>